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51" w:rsidRDefault="0073591A" w:rsidP="0073591A">
      <w:pPr>
        <w:ind w:hanging="312"/>
        <w:jc w:val="center"/>
        <w:rPr>
          <w:rFonts w:ascii="Times New Roman" w:hAnsi="Times New Roman" w:cs="Times New Roman"/>
          <w:b/>
          <w:color w:val="244061" w:themeColor="accent1" w:themeShade="80"/>
          <w:sz w:val="28"/>
          <w:szCs w:val="28"/>
          <w:lang w:val="kk-KZ"/>
        </w:rPr>
      </w:pPr>
      <w:r w:rsidRPr="005928A2">
        <w:rPr>
          <w:rFonts w:ascii="Times New Roman" w:hAnsi="Times New Roman" w:cs="Times New Roman"/>
          <w:b/>
          <w:color w:val="244061" w:themeColor="accent1" w:themeShade="80"/>
          <w:sz w:val="28"/>
          <w:szCs w:val="28"/>
          <w:lang w:val="kk-KZ"/>
        </w:rPr>
        <w:t>«</w:t>
      </w:r>
      <w:r w:rsidR="007F6D51">
        <w:rPr>
          <w:rFonts w:ascii="Times New Roman" w:hAnsi="Times New Roman" w:cs="Times New Roman"/>
          <w:b/>
          <w:color w:val="244061" w:themeColor="accent1" w:themeShade="80"/>
          <w:sz w:val="28"/>
          <w:szCs w:val="28"/>
          <w:lang w:val="kk-KZ"/>
        </w:rPr>
        <w:t>ЖЕТІСУ</w:t>
      </w:r>
      <w:r w:rsidRPr="005928A2">
        <w:rPr>
          <w:rFonts w:ascii="Times New Roman" w:hAnsi="Times New Roman" w:cs="Times New Roman"/>
          <w:b/>
          <w:color w:val="244061" w:themeColor="accent1" w:themeShade="80"/>
          <w:sz w:val="28"/>
          <w:szCs w:val="28"/>
          <w:lang w:val="kk-KZ"/>
        </w:rPr>
        <w:t xml:space="preserve"> ОБЛЫСТЫҚ  БІЛІМ БАСҚАРМАСЫ» </w:t>
      </w:r>
    </w:p>
    <w:p w:rsidR="0073591A" w:rsidRPr="005928A2" w:rsidRDefault="0073591A" w:rsidP="0073591A">
      <w:pPr>
        <w:ind w:hanging="312"/>
        <w:jc w:val="center"/>
        <w:rPr>
          <w:rFonts w:ascii="Times New Roman" w:hAnsi="Times New Roman" w:cs="Times New Roman"/>
          <w:b/>
          <w:color w:val="244061" w:themeColor="accent1" w:themeShade="80"/>
          <w:sz w:val="28"/>
          <w:szCs w:val="28"/>
          <w:lang w:val="kk-KZ"/>
        </w:rPr>
      </w:pPr>
      <w:r w:rsidRPr="00A6422E">
        <w:rPr>
          <w:rFonts w:ascii="Times New Roman" w:hAnsi="Times New Roman" w:cs="Times New Roman"/>
          <w:b/>
          <w:color w:val="244061" w:themeColor="accent1" w:themeShade="80"/>
          <w:szCs w:val="28"/>
          <w:lang w:val="kk-KZ"/>
        </w:rPr>
        <w:t>МЕМЛЕКЕТТІК МЕКЕМЕСІ</w:t>
      </w:r>
    </w:p>
    <w:p w:rsidR="007F6D51" w:rsidRDefault="0073591A" w:rsidP="0073591A">
      <w:pPr>
        <w:ind w:hanging="312"/>
        <w:jc w:val="center"/>
        <w:rPr>
          <w:rFonts w:ascii="Times New Roman" w:hAnsi="Times New Roman" w:cs="Times New Roman"/>
          <w:b/>
          <w:color w:val="244061" w:themeColor="accent1" w:themeShade="80"/>
          <w:sz w:val="28"/>
          <w:szCs w:val="28"/>
          <w:lang w:val="kk-KZ"/>
        </w:rPr>
      </w:pPr>
      <w:r w:rsidRPr="005928A2">
        <w:rPr>
          <w:rFonts w:ascii="Times New Roman" w:hAnsi="Times New Roman" w:cs="Times New Roman"/>
          <w:b/>
          <w:color w:val="244061" w:themeColor="accent1" w:themeShade="80"/>
          <w:sz w:val="28"/>
          <w:szCs w:val="28"/>
          <w:lang w:val="kk-KZ"/>
        </w:rPr>
        <w:t xml:space="preserve"> «</w:t>
      </w:r>
      <w:r w:rsidR="007F6D51">
        <w:rPr>
          <w:rFonts w:ascii="Times New Roman" w:eastAsia="Times New Roman" w:hAnsi="Times New Roman" w:cs="Times New Roman"/>
          <w:b/>
          <w:color w:val="244061" w:themeColor="accent1" w:themeShade="80"/>
          <w:sz w:val="28"/>
          <w:szCs w:val="28"/>
          <w:lang w:val="kk-KZ"/>
        </w:rPr>
        <w:t>ЖАРКЕНТ КӨПСАЛАЛЫ</w:t>
      </w:r>
      <w:r w:rsidRPr="005928A2">
        <w:rPr>
          <w:rFonts w:ascii="Times New Roman" w:hAnsi="Times New Roman" w:cs="Times New Roman"/>
          <w:b/>
          <w:color w:val="244061" w:themeColor="accent1" w:themeShade="80"/>
          <w:sz w:val="28"/>
          <w:szCs w:val="28"/>
          <w:lang w:val="kk-KZ"/>
        </w:rPr>
        <w:t xml:space="preserve">КОЛЛЕДЖІ» </w:t>
      </w:r>
    </w:p>
    <w:p w:rsidR="0073591A" w:rsidRPr="005928A2" w:rsidRDefault="0073591A" w:rsidP="0073591A">
      <w:pPr>
        <w:ind w:hanging="312"/>
        <w:jc w:val="center"/>
        <w:rPr>
          <w:rFonts w:ascii="Times New Roman" w:hAnsi="Times New Roman" w:cs="Times New Roman"/>
          <w:b/>
          <w:color w:val="244061" w:themeColor="accent1" w:themeShade="80"/>
          <w:sz w:val="24"/>
          <w:szCs w:val="28"/>
          <w:lang w:val="kk-KZ"/>
        </w:rPr>
      </w:pPr>
      <w:r w:rsidRPr="009D3039">
        <w:rPr>
          <w:rFonts w:ascii="Times New Roman" w:hAnsi="Times New Roman" w:cs="Times New Roman"/>
          <w:b/>
          <w:color w:val="244061" w:themeColor="accent1" w:themeShade="80"/>
          <w:szCs w:val="28"/>
          <w:lang w:val="kk-KZ"/>
        </w:rPr>
        <w:t>МЕМЛЕКЕТТІК КОММУНАЛДЫҚ ҚАЗЫНАЛЫҚ КӘСІПОРЫН</w:t>
      </w:r>
    </w:p>
    <w:p w:rsidR="0073591A" w:rsidRPr="005928A2" w:rsidRDefault="0073591A" w:rsidP="0073591A">
      <w:pPr>
        <w:ind w:hanging="312"/>
        <w:jc w:val="center"/>
        <w:rPr>
          <w:rFonts w:ascii="Times New Roman" w:hAnsi="Times New Roman" w:cs="Times New Roman"/>
          <w:b/>
          <w:color w:val="244061" w:themeColor="accent1" w:themeShade="80"/>
          <w:sz w:val="28"/>
          <w:szCs w:val="28"/>
          <w:lang w:val="kk-KZ"/>
        </w:rPr>
      </w:pPr>
    </w:p>
    <w:p w:rsidR="009472F5" w:rsidRPr="005928A2" w:rsidRDefault="0095172D" w:rsidP="0073591A">
      <w:pPr>
        <w:ind w:hanging="28"/>
        <w:jc w:val="center"/>
        <w:rPr>
          <w:rFonts w:ascii="Times New Roman" w:eastAsia="Times New Roman" w:hAnsi="Times New Roman" w:cs="Times New Roman"/>
          <w:b/>
          <w:color w:val="244061" w:themeColor="accent1" w:themeShade="80"/>
          <w:sz w:val="24"/>
          <w:szCs w:val="24"/>
          <w:lang w:val="kk-KZ"/>
        </w:rPr>
      </w:pPr>
      <w:r w:rsidRPr="0095172D">
        <w:rPr>
          <w:noProof/>
          <w:lang w:eastAsia="ru-RU"/>
        </w:rPr>
        <w:drawing>
          <wp:inline distT="0" distB="0" distL="0" distR="0">
            <wp:extent cx="3124200" cy="2057400"/>
            <wp:effectExtent l="19050" t="0" r="0" b="0"/>
            <wp:docPr id="3" name="Рисунок 13" descr="C:\Users\Homa\Downloads\WhatsApp Image 2023-01-06 at 16.2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a\Downloads\WhatsApp Image 2023-01-06 at 16.28.45.jpeg"/>
                    <pic:cNvPicPr>
                      <a:picLocks noChangeAspect="1" noChangeArrowheads="1"/>
                    </pic:cNvPicPr>
                  </pic:nvPicPr>
                  <pic:blipFill>
                    <a:blip r:embed="rId8" cstate="print"/>
                    <a:srcRect/>
                    <a:stretch>
                      <a:fillRect/>
                    </a:stretch>
                  </pic:blipFill>
                  <pic:spPr bwMode="auto">
                    <a:xfrm>
                      <a:off x="0" y="0"/>
                      <a:ext cx="3126967" cy="2059222"/>
                    </a:xfrm>
                    <a:prstGeom prst="ellipse">
                      <a:avLst/>
                    </a:prstGeom>
                    <a:ln>
                      <a:noFill/>
                    </a:ln>
                    <a:effectLst>
                      <a:softEdge rad="112500"/>
                    </a:effectLst>
                  </pic:spPr>
                </pic:pic>
              </a:graphicData>
            </a:graphic>
          </wp:inline>
        </w:drawing>
      </w:r>
    </w:p>
    <w:p w:rsidR="009472F5" w:rsidRPr="005928A2" w:rsidRDefault="009472F5" w:rsidP="009472F5">
      <w:pPr>
        <w:ind w:firstLine="567"/>
        <w:jc w:val="center"/>
        <w:rPr>
          <w:rFonts w:ascii="Times New Roman" w:eastAsia="Times New Roman" w:hAnsi="Times New Roman" w:cs="Times New Roman"/>
          <w:b/>
          <w:color w:val="244061" w:themeColor="accent1" w:themeShade="80"/>
          <w:sz w:val="24"/>
          <w:szCs w:val="24"/>
          <w:lang w:val="kk-KZ"/>
        </w:rPr>
      </w:pPr>
    </w:p>
    <w:p w:rsidR="003A6209" w:rsidRPr="005928A2" w:rsidRDefault="00C46899" w:rsidP="003A6209">
      <w:pPr>
        <w:pStyle w:val="a6"/>
        <w:jc w:val="center"/>
        <w:rPr>
          <w:rFonts w:ascii="Times New Roman" w:hAnsi="Times New Roman"/>
          <w:b/>
          <w:color w:val="244061" w:themeColor="accent1" w:themeShade="80"/>
          <w:sz w:val="28"/>
          <w:szCs w:val="28"/>
          <w:lang w:val="kk-KZ"/>
        </w:rPr>
      </w:pPr>
      <w:r w:rsidRPr="005928A2">
        <w:rPr>
          <w:rFonts w:ascii="Times New Roman" w:hAnsi="Times New Roman"/>
          <w:b/>
          <w:color w:val="244061" w:themeColor="accent1" w:themeShade="80"/>
          <w:sz w:val="28"/>
          <w:szCs w:val="28"/>
          <w:lang w:val="kk-KZ"/>
        </w:rPr>
        <w:t xml:space="preserve">МЕМЛЕКЕТТІК АТТЕСТАТТАУ АЯСЫНДА </w:t>
      </w:r>
      <w:r w:rsidR="009472F5" w:rsidRPr="005928A2">
        <w:rPr>
          <w:rFonts w:ascii="Times New Roman" w:hAnsi="Times New Roman"/>
          <w:b/>
          <w:color w:val="244061" w:themeColor="accent1" w:themeShade="80"/>
          <w:sz w:val="28"/>
          <w:szCs w:val="28"/>
          <w:lang w:val="kk-KZ"/>
        </w:rPr>
        <w:t>КОЛЛЕДЖ ҚЫЗМЕТІН ӨЗІН-ӨЗІ</w:t>
      </w:r>
      <w:r w:rsidR="003A6209" w:rsidRPr="005928A2">
        <w:rPr>
          <w:rFonts w:ascii="Times New Roman" w:hAnsi="Times New Roman"/>
          <w:b/>
          <w:color w:val="244061" w:themeColor="accent1" w:themeShade="80"/>
          <w:sz w:val="28"/>
          <w:szCs w:val="28"/>
          <w:lang w:val="kk-KZ"/>
        </w:rPr>
        <w:t xml:space="preserve"> БАҒАЛАУ  ЕСЕБІ</w:t>
      </w:r>
    </w:p>
    <w:p w:rsidR="009472F5" w:rsidRPr="005928A2" w:rsidRDefault="009472F5" w:rsidP="003A6209">
      <w:pPr>
        <w:pStyle w:val="a6"/>
        <w:jc w:val="center"/>
        <w:rPr>
          <w:rFonts w:ascii="Times New Roman" w:hAnsi="Times New Roman"/>
          <w:b/>
          <w:color w:val="365F91" w:themeColor="accent1" w:themeShade="BF"/>
          <w:sz w:val="28"/>
          <w:szCs w:val="28"/>
          <w:lang w:val="kk-KZ"/>
        </w:rPr>
      </w:pPr>
      <w:r w:rsidRPr="005928A2">
        <w:rPr>
          <w:rFonts w:ascii="Times New Roman" w:hAnsi="Times New Roman"/>
          <w:b/>
          <w:color w:val="365F91" w:themeColor="accent1" w:themeShade="BF"/>
          <w:sz w:val="28"/>
          <w:szCs w:val="28"/>
          <w:lang w:val="kk-KZ"/>
        </w:rPr>
        <w:tab/>
      </w:r>
      <w:r w:rsidRPr="005928A2">
        <w:rPr>
          <w:rFonts w:ascii="Times New Roman" w:hAnsi="Times New Roman"/>
          <w:b/>
          <w:color w:val="365F91" w:themeColor="accent1" w:themeShade="BF"/>
          <w:sz w:val="28"/>
          <w:szCs w:val="28"/>
          <w:lang w:val="kk-KZ"/>
        </w:rPr>
        <w:tab/>
      </w:r>
    </w:p>
    <w:p w:rsidR="009472F5" w:rsidRPr="005928A2" w:rsidRDefault="009472F5" w:rsidP="009472F5">
      <w:pPr>
        <w:rPr>
          <w:rFonts w:ascii="Times New Roman" w:hAnsi="Times New Roman"/>
          <w:b/>
          <w:color w:val="365F91" w:themeColor="accent1" w:themeShade="BF"/>
          <w:sz w:val="24"/>
          <w:szCs w:val="24"/>
          <w:lang w:val="kk-KZ"/>
        </w:rPr>
      </w:pPr>
    </w:p>
    <w:p w:rsidR="003A6209" w:rsidRPr="0081615D" w:rsidRDefault="003A6209" w:rsidP="009472F5">
      <w:pPr>
        <w:rPr>
          <w:rFonts w:ascii="Times New Roman" w:hAnsi="Times New Roman"/>
          <w:b/>
          <w:sz w:val="24"/>
          <w:szCs w:val="24"/>
          <w:lang w:val="kk-KZ"/>
        </w:rPr>
      </w:pPr>
    </w:p>
    <w:p w:rsidR="009472F5" w:rsidRPr="0081615D" w:rsidRDefault="00E66AD4" w:rsidP="009472F5">
      <w:pPr>
        <w:rPr>
          <w:rFonts w:ascii="Times New Roman" w:hAnsi="Times New Roman"/>
          <w:b/>
          <w:sz w:val="24"/>
          <w:szCs w:val="24"/>
          <w:lang w:val="kk-KZ"/>
        </w:rPr>
      </w:pPr>
      <w:r>
        <w:rPr>
          <w:rFonts w:ascii="Times New Roman" w:hAnsi="Times New Roman"/>
          <w:b/>
          <w:noProof/>
          <w:sz w:val="24"/>
          <w:szCs w:val="24"/>
          <w:lang w:eastAsia="ru-RU"/>
        </w:rPr>
        <w:pict>
          <v:shapetype id="_x0000_t202" coordsize="21600,21600" o:spt="202" path="m,l,21600r21600,l21600,xe">
            <v:stroke joinstyle="miter"/>
            <v:path gradientshapeok="t" o:connecttype="rect"/>
          </v:shapetype>
          <v:shape id="Text Box 20" o:spid="_x0000_s1026" type="#_x0000_t202" style="position:absolute;margin-left:208.55pt;margin-top:4pt;width:290.65pt;height:84.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" stroked="f">
            <v:textbox style="mso-fit-shape-to-text:t">
              <w:txbxContent>
                <w:p w:rsidR="0095172D" w:rsidRPr="00826163" w:rsidRDefault="0095172D"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Жетісу</w:t>
                  </w:r>
                  <w:r w:rsidRPr="00826163">
                    <w:rPr>
                      <w:rFonts w:ascii="Times New Roman" w:hAnsi="Times New Roman" w:cs="Times New Roman"/>
                      <w:color w:val="244061" w:themeColor="accent1" w:themeShade="80"/>
                      <w:lang w:val="kk-KZ"/>
                    </w:rPr>
                    <w:t xml:space="preserve"> облысы </w:t>
                  </w:r>
                </w:p>
                <w:p w:rsidR="0095172D" w:rsidRPr="00826163" w:rsidRDefault="0095172D"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Панфилов</w:t>
                  </w:r>
                  <w:r w:rsidRPr="00826163">
                    <w:rPr>
                      <w:rFonts w:ascii="Times New Roman" w:hAnsi="Times New Roman" w:cs="Times New Roman"/>
                      <w:color w:val="244061" w:themeColor="accent1" w:themeShade="80"/>
                      <w:lang w:val="kk-KZ"/>
                    </w:rPr>
                    <w:t xml:space="preserve"> ауданы </w:t>
                  </w:r>
                </w:p>
                <w:p w:rsidR="0095172D" w:rsidRPr="00826163" w:rsidRDefault="0095172D"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Жаркентқаласы</w:t>
                  </w:r>
                </w:p>
                <w:p w:rsidR="0095172D" w:rsidRPr="007F6D51" w:rsidRDefault="0095172D"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Абдуллина</w:t>
                  </w:r>
                  <w:r w:rsidRPr="00826163">
                    <w:rPr>
                      <w:rFonts w:ascii="Times New Roman" w:hAnsi="Times New Roman" w:cs="Times New Roman"/>
                      <w:color w:val="244061" w:themeColor="accent1" w:themeShade="80"/>
                      <w:lang w:val="kk-KZ"/>
                    </w:rPr>
                    <w:t xml:space="preserve">  көшесі</w:t>
                  </w:r>
                  <w:r>
                    <w:rPr>
                      <w:rFonts w:ascii="Times New Roman" w:hAnsi="Times New Roman" w:cs="Times New Roman"/>
                      <w:color w:val="244061" w:themeColor="accent1" w:themeShade="80"/>
                      <w:lang w:val="kk-KZ"/>
                    </w:rPr>
                    <w:t>76</w:t>
                  </w:r>
                </w:p>
                <w:p w:rsidR="0095172D" w:rsidRPr="00826163" w:rsidRDefault="0095172D"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 xml:space="preserve">Телефон: </w:t>
                  </w:r>
                  <w:r w:rsidRPr="002B6D45">
                    <w:rPr>
                      <w:shd w:val="clear" w:color="auto" w:fill="FFFFFF"/>
                    </w:rPr>
                    <w:t>8 </w:t>
                  </w:r>
                  <w:r w:rsidRPr="002B6D45">
                    <w:rPr>
                      <w:rStyle w:val="afd"/>
                    </w:rPr>
                    <w:t>(728)</w:t>
                  </w:r>
                  <w:r w:rsidRPr="002B6D45">
                    <w:rPr>
                      <w:shd w:val="clear" w:color="auto" w:fill="FFFFFF"/>
                    </w:rPr>
                    <w:t> 319-2167</w:t>
                  </w:r>
                </w:p>
                <w:p w:rsidR="0095172D" w:rsidRPr="00E60FF5" w:rsidRDefault="0095172D" w:rsidP="009472F5">
                  <w:pPr>
                    <w:pStyle w:val="a6"/>
                    <w:rPr>
                      <w:rFonts w:ascii="Times New Roman" w:hAnsi="Times New Roman" w:cs="Times New Roman"/>
                      <w:color w:val="244061" w:themeColor="accent1" w:themeShade="80"/>
                    </w:rPr>
                  </w:pPr>
                  <w:r>
                    <w:rPr>
                      <w:rFonts w:ascii="Times New Roman" w:hAnsi="Times New Roman" w:cs="Times New Roman"/>
                      <w:color w:val="244061" w:themeColor="accent1" w:themeShade="80"/>
                      <w:lang w:val="kk-KZ"/>
                    </w:rPr>
                    <w:t>Ресми сайт:</w:t>
                  </w:r>
                  <w:hyperlink r:id="rId9" w:history="1">
                    <w:r w:rsidRPr="002B6D45">
                      <w:rPr>
                        <w:rStyle w:val="ae"/>
                        <w:lang w:val="en-US"/>
                      </w:rPr>
                      <w:t>https</w:t>
                    </w:r>
                    <w:r w:rsidRPr="002B6D45">
                      <w:rPr>
                        <w:rStyle w:val="ae"/>
                      </w:rPr>
                      <w:t>://</w:t>
                    </w:r>
                    <w:r w:rsidRPr="002B6D45">
                      <w:rPr>
                        <w:rStyle w:val="ae"/>
                        <w:lang w:val="en-US"/>
                      </w:rPr>
                      <w:t>zharkentkol</w:t>
                    </w:r>
                    <w:r w:rsidRPr="002B6D45">
                      <w:rPr>
                        <w:rStyle w:val="ae"/>
                      </w:rPr>
                      <w:t>.</w:t>
                    </w:r>
                    <w:r w:rsidRPr="002B6D45">
                      <w:rPr>
                        <w:rStyle w:val="ae"/>
                        <w:lang w:val="en-US"/>
                      </w:rPr>
                      <w:t>kz</w:t>
                    </w:r>
                    <w:r w:rsidRPr="002B6D45">
                      <w:rPr>
                        <w:rStyle w:val="ae"/>
                      </w:rPr>
                      <w:t>/</w:t>
                    </w:r>
                    <w:r w:rsidRPr="002B6D45">
                      <w:rPr>
                        <w:rStyle w:val="ae"/>
                        <w:lang w:val="en-US"/>
                      </w:rPr>
                      <w:t>kz</w:t>
                    </w:r>
                    <w:r w:rsidRPr="002B6D45">
                      <w:rPr>
                        <w:rStyle w:val="ae"/>
                      </w:rPr>
                      <w:t>/</w:t>
                    </w:r>
                  </w:hyperlink>
                </w:p>
              </w:txbxContent>
            </v:textbox>
          </v:shape>
        </w:pict>
      </w:r>
      <w:r w:rsidR="009472F5" w:rsidRPr="0081615D">
        <w:rPr>
          <w:rFonts w:ascii="Times New Roman" w:hAnsi="Times New Roman"/>
          <w:b/>
          <w:sz w:val="24"/>
          <w:szCs w:val="24"/>
          <w:lang w:val="kk-KZ"/>
        </w:rPr>
        <w:t xml:space="preserve">Заңды мекен-жайы                                          </w:t>
      </w:r>
    </w:p>
    <w:p w:rsidR="009472F5" w:rsidRPr="0081615D" w:rsidRDefault="009472F5" w:rsidP="009472F5">
      <w:pPr>
        <w:rPr>
          <w:rFonts w:ascii="Times New Roman" w:hAnsi="Times New Roman"/>
          <w:b/>
          <w:sz w:val="24"/>
          <w:szCs w:val="24"/>
          <w:lang w:val="kk-KZ"/>
        </w:rPr>
      </w:pPr>
    </w:p>
    <w:p w:rsidR="007C0C15" w:rsidRDefault="007C0C15" w:rsidP="009472F5">
      <w:pPr>
        <w:rPr>
          <w:rFonts w:ascii="Times New Roman" w:hAnsi="Times New Roman"/>
          <w:b/>
          <w:sz w:val="24"/>
          <w:szCs w:val="24"/>
          <w:lang w:val="kk-KZ"/>
        </w:rPr>
      </w:pPr>
    </w:p>
    <w:p w:rsidR="007C0C15" w:rsidRDefault="007C0C15" w:rsidP="009472F5">
      <w:pPr>
        <w:rPr>
          <w:rFonts w:ascii="Times New Roman" w:hAnsi="Times New Roman"/>
          <w:b/>
          <w:sz w:val="24"/>
          <w:szCs w:val="24"/>
          <w:lang w:val="kk-KZ"/>
        </w:rPr>
      </w:pPr>
    </w:p>
    <w:p w:rsidR="009472F5" w:rsidRPr="0081615D" w:rsidRDefault="009472F5" w:rsidP="009472F5">
      <w:pPr>
        <w:rPr>
          <w:rFonts w:ascii="Times New Roman" w:hAnsi="Times New Roman"/>
          <w:b/>
          <w:sz w:val="24"/>
          <w:szCs w:val="24"/>
          <w:lang w:val="kk-KZ"/>
        </w:rPr>
      </w:pPr>
    </w:p>
    <w:p w:rsidR="009472F5" w:rsidRPr="0081615D" w:rsidRDefault="009472F5" w:rsidP="009472F5">
      <w:pPr>
        <w:rPr>
          <w:rFonts w:ascii="Times New Roman" w:hAnsi="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r w:rsidRPr="0081615D">
        <w:rPr>
          <w:b/>
          <w:sz w:val="24"/>
          <w:szCs w:val="24"/>
          <w:lang w:val="kk-KZ"/>
        </w:rPr>
        <w:t> </w:t>
      </w:r>
      <w:r w:rsidR="007C0C15">
        <w:rPr>
          <w:rFonts w:ascii="Times New Roman" w:hAnsi="Times New Roman" w:cs="Times New Roman"/>
          <w:b/>
          <w:sz w:val="24"/>
          <w:szCs w:val="24"/>
          <w:lang w:val="kk-KZ"/>
        </w:rPr>
        <w:t>Директор:</w:t>
      </w:r>
      <w:r w:rsidR="007F6D51" w:rsidRPr="007F6D51">
        <w:rPr>
          <w:rFonts w:ascii="Times New Roman" w:hAnsi="Times New Roman" w:cs="Times New Roman"/>
          <w:sz w:val="24"/>
          <w:szCs w:val="24"/>
          <w:lang w:val="kk-KZ" w:eastAsia="ru-RU"/>
        </w:rPr>
        <w:t>Бажиев Баузак Сагиндыкович</w:t>
      </w:r>
    </w:p>
    <w:p w:rsidR="009472F5" w:rsidRDefault="009472F5" w:rsidP="009472F5">
      <w:pPr>
        <w:pStyle w:val="a6"/>
        <w:rPr>
          <w:rFonts w:ascii="Times New Roman" w:hAnsi="Times New Roman" w:cs="Times New Roman"/>
          <w:b/>
          <w:sz w:val="24"/>
          <w:szCs w:val="24"/>
          <w:lang w:val="kk-KZ"/>
        </w:rPr>
      </w:pPr>
    </w:p>
    <w:p w:rsidR="009472F5" w:rsidRDefault="009472F5" w:rsidP="009472F5">
      <w:pPr>
        <w:pStyle w:val="a6"/>
        <w:rPr>
          <w:rFonts w:ascii="Times New Roman" w:hAnsi="Times New Roman" w:cs="Times New Roman"/>
          <w:b/>
          <w:sz w:val="24"/>
          <w:szCs w:val="24"/>
          <w:lang w:val="kk-KZ"/>
        </w:rPr>
      </w:pPr>
    </w:p>
    <w:p w:rsidR="0073591A" w:rsidRDefault="0073591A" w:rsidP="009472F5">
      <w:pPr>
        <w:pStyle w:val="a6"/>
        <w:rPr>
          <w:rFonts w:ascii="Times New Roman" w:hAnsi="Times New Roman" w:cs="Times New Roman"/>
          <w:b/>
          <w:sz w:val="24"/>
          <w:szCs w:val="24"/>
          <w:lang w:val="kk-KZ"/>
        </w:rPr>
      </w:pPr>
    </w:p>
    <w:p w:rsidR="009472F5" w:rsidRDefault="009472F5" w:rsidP="009472F5">
      <w:pPr>
        <w:pStyle w:val="a6"/>
        <w:rPr>
          <w:rFonts w:ascii="Times New Roman" w:hAnsi="Times New Roman" w:cs="Times New Roman"/>
          <w:b/>
          <w:sz w:val="24"/>
          <w:szCs w:val="24"/>
          <w:lang w:val="kk-KZ"/>
        </w:rPr>
      </w:pPr>
    </w:p>
    <w:p w:rsidR="0095172D" w:rsidRDefault="0095172D" w:rsidP="009472F5">
      <w:pPr>
        <w:pStyle w:val="a6"/>
        <w:rPr>
          <w:rFonts w:ascii="Times New Roman" w:hAnsi="Times New Roman" w:cs="Times New Roman"/>
          <w:b/>
          <w:sz w:val="24"/>
          <w:szCs w:val="24"/>
          <w:lang w:val="kk-KZ"/>
        </w:rPr>
      </w:pPr>
    </w:p>
    <w:p w:rsidR="00A6422E" w:rsidRDefault="00A6422E" w:rsidP="009472F5">
      <w:pPr>
        <w:pStyle w:val="a6"/>
        <w:rPr>
          <w:rFonts w:ascii="Times New Roman" w:hAnsi="Times New Roman" w:cs="Times New Roman"/>
          <w:b/>
          <w:sz w:val="24"/>
          <w:szCs w:val="24"/>
          <w:lang w:val="kk-KZ"/>
        </w:rPr>
      </w:pPr>
    </w:p>
    <w:p w:rsidR="00A6422E" w:rsidRDefault="00A6422E" w:rsidP="009472F5">
      <w:pPr>
        <w:pStyle w:val="a6"/>
        <w:rPr>
          <w:rFonts w:ascii="Times New Roman" w:hAnsi="Times New Roman" w:cs="Times New Roman"/>
          <w:b/>
          <w:sz w:val="24"/>
          <w:szCs w:val="24"/>
          <w:lang w:val="kk-KZ"/>
        </w:rPr>
      </w:pPr>
    </w:p>
    <w:p w:rsidR="0081615D" w:rsidRDefault="007F6D51"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Жаркент</w:t>
      </w:r>
      <w:r w:rsidR="007C0C15">
        <w:rPr>
          <w:rFonts w:ascii="Times New Roman" w:eastAsia="Times New Roman" w:hAnsi="Times New Roman" w:cs="Times New Roman"/>
          <w:b/>
          <w:sz w:val="24"/>
          <w:szCs w:val="24"/>
          <w:lang w:val="kk-KZ"/>
        </w:rPr>
        <w:t xml:space="preserve"> 2022 жыл</w:t>
      </w:r>
    </w:p>
    <w:p w:rsidR="006C2497" w:rsidRDefault="006C2497" w:rsidP="006C2497">
      <w:pPr>
        <w:jc w:val="center"/>
        <w:rPr>
          <w:rFonts w:ascii="Times New Roman" w:eastAsia="Times New Roman" w:hAnsi="Times New Roman" w:cs="Times New Roman"/>
          <w:b/>
          <w:sz w:val="24"/>
          <w:szCs w:val="24"/>
          <w:lang w:val="kk-KZ"/>
        </w:rPr>
      </w:pPr>
      <w:r w:rsidRPr="0081615D">
        <w:rPr>
          <w:rFonts w:ascii="Times New Roman" w:eastAsia="Times New Roman" w:hAnsi="Times New Roman" w:cs="Times New Roman"/>
          <w:b/>
          <w:sz w:val="24"/>
          <w:szCs w:val="24"/>
          <w:lang w:val="kk-KZ"/>
        </w:rPr>
        <w:lastRenderedPageBreak/>
        <w:t>МАЗМҰНЫ</w:t>
      </w:r>
    </w:p>
    <w:p w:rsidR="006C2497" w:rsidRPr="0081615D" w:rsidRDefault="006C2497" w:rsidP="006C2497">
      <w:pPr>
        <w:jc w:val="center"/>
        <w:rPr>
          <w:rFonts w:ascii="Times New Roman" w:eastAsia="Times New Roman" w:hAnsi="Times New Roman" w:cs="Times New Roman"/>
          <w:b/>
          <w:sz w:val="24"/>
          <w:szCs w:val="24"/>
          <w:lang w:val="kk-KZ"/>
        </w:rPr>
      </w:pPr>
    </w:p>
    <w:tbl>
      <w:tblPr>
        <w:tblStyle w:val="a3"/>
        <w:tblW w:w="8897" w:type="dxa"/>
        <w:tblLayout w:type="fixed"/>
        <w:tblLook w:val="0000"/>
      </w:tblPr>
      <w:tblGrid>
        <w:gridCol w:w="7479"/>
        <w:gridCol w:w="1418"/>
      </w:tblGrid>
      <w:tr w:rsidR="006C2497" w:rsidRPr="0081615D" w:rsidTr="00264E33">
        <w:trPr>
          <w:trHeight w:val="314"/>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lang w:val="kk-KZ"/>
              </w:rPr>
              <w:t>МАЗМҰНЫ</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2</w:t>
            </w:r>
          </w:p>
        </w:tc>
      </w:tr>
      <w:tr w:rsidR="006C2497" w:rsidRPr="0081615D" w:rsidTr="00264E33">
        <w:trPr>
          <w:trHeight w:val="312"/>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6C2497">
            <w:pPr>
              <w:pStyle w:val="5"/>
              <w:spacing w:line="480" w:lineRule="auto"/>
              <w:jc w:val="left"/>
              <w:outlineLvl w:val="4"/>
              <w:rPr>
                <w:b/>
                <w:u w:val="none"/>
                <w:lang w:val="kk-KZ"/>
              </w:rPr>
            </w:pPr>
            <w:r w:rsidRPr="00430364">
              <w:rPr>
                <w:b/>
                <w:u w:val="none"/>
                <w:lang w:val="kk-KZ"/>
              </w:rPr>
              <w:t xml:space="preserve"> ӨТІНІМ</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4</w:t>
            </w:r>
          </w:p>
        </w:tc>
      </w:tr>
      <w:tr w:rsidR="006C2497" w:rsidRPr="0081615D" w:rsidTr="00264E33">
        <w:trPr>
          <w:trHeight w:val="311"/>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lang w:val="kk-KZ"/>
              </w:rPr>
              <w:t>БЕЛГІЛЕР МЕН ҚЫСҚАРТУЛАР</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5</w:t>
            </w:r>
          </w:p>
        </w:tc>
      </w:tr>
      <w:tr w:rsidR="006C2497" w:rsidRPr="00430364" w:rsidTr="00264E33">
        <w:trPr>
          <w:trHeight w:val="311"/>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lang w:val="kk-KZ"/>
              </w:rPr>
              <w:t>1. БІЛІМ БЕРУ ҰЙЫМДАРЫНЫҢ ЖАЛПЫ СИПАТТМАСЫ</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6</w:t>
            </w:r>
          </w:p>
        </w:tc>
      </w:tr>
      <w:tr w:rsidR="006C2497" w:rsidRPr="00DA4049" w:rsidTr="00264E33">
        <w:trPr>
          <w:trHeight w:val="325"/>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rPr>
              <w:t>2. КАДРЛЫҚ ҚҰРАМҒА ТАЛДАУ .</w:t>
            </w:r>
          </w:p>
        </w:tc>
        <w:tc>
          <w:tcPr>
            <w:tcW w:w="1418" w:type="dxa"/>
            <w:vAlign w:val="center"/>
          </w:tcPr>
          <w:p w:rsidR="006C2497" w:rsidRPr="005928A2" w:rsidRDefault="006C2497" w:rsidP="00264E33">
            <w:pPr>
              <w:spacing w:line="480" w:lineRule="auto"/>
              <w:jc w:val="center"/>
              <w:rPr>
                <w:b/>
                <w:sz w:val="28"/>
                <w:szCs w:val="24"/>
                <w:lang w:val="kk-KZ"/>
              </w:rPr>
            </w:pPr>
            <w:r>
              <w:rPr>
                <w:b/>
                <w:sz w:val="28"/>
                <w:szCs w:val="24"/>
                <w:lang w:val="kk-KZ"/>
              </w:rPr>
              <w:t>10</w:t>
            </w:r>
          </w:p>
        </w:tc>
      </w:tr>
      <w:tr w:rsidR="006C2497" w:rsidRPr="0081615D" w:rsidTr="00264E33">
        <w:trPr>
          <w:trHeight w:val="325"/>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lang w:val="kk-KZ"/>
              </w:rPr>
              <w:t>3. БІЛІМ АЛУШЫЛАР КОНТИНГЕНТІ</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14</w:t>
            </w:r>
          </w:p>
        </w:tc>
      </w:tr>
      <w:tr w:rsidR="006C2497" w:rsidRPr="0081615D" w:rsidTr="00264E33">
        <w:trPr>
          <w:trHeight w:val="325"/>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lang w:val="kk-KZ"/>
              </w:rPr>
            </w:pPr>
            <w:r w:rsidRPr="00430364">
              <w:rPr>
                <w:b/>
                <w:u w:val="none"/>
                <w:lang w:val="kk-KZ"/>
              </w:rPr>
              <w:t>4. ОҚУ-ӘДІСТЕМЕЛІК  ЖҰМЫС</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21</w:t>
            </w:r>
          </w:p>
        </w:tc>
      </w:tr>
      <w:tr w:rsidR="006C2497" w:rsidRPr="00430364" w:rsidTr="00264E33">
        <w:trPr>
          <w:trHeight w:val="325"/>
        </w:trPr>
        <w:tc>
          <w:tcPr>
            <w:tcW w:w="7479" w:type="dxa"/>
            <w:vAlign w:val="center"/>
          </w:tcPr>
          <w:p w:rsidR="006C2497" w:rsidRDefault="006C2497" w:rsidP="00264E33">
            <w:pPr>
              <w:pStyle w:val="5"/>
              <w:spacing w:line="480" w:lineRule="auto"/>
              <w:jc w:val="left"/>
              <w:outlineLvl w:val="4"/>
              <w:rPr>
                <w:b/>
                <w:u w:val="none"/>
                <w:lang w:val="kk-KZ"/>
              </w:rPr>
            </w:pPr>
          </w:p>
          <w:p w:rsidR="006C2497" w:rsidRPr="00430364" w:rsidRDefault="006C2497" w:rsidP="00264E33">
            <w:pPr>
              <w:pStyle w:val="5"/>
              <w:spacing w:line="480" w:lineRule="auto"/>
              <w:jc w:val="left"/>
              <w:outlineLvl w:val="4"/>
              <w:rPr>
                <w:b/>
                <w:u w:val="none"/>
                <w:shd w:val="clear" w:color="auto" w:fill="FFFFFF"/>
              </w:rPr>
            </w:pPr>
            <w:r w:rsidRPr="00430364">
              <w:rPr>
                <w:b/>
                <w:u w:val="none"/>
              </w:rPr>
              <w:t>5. ОҚУ МАТЕРИАЛДЫҚ АКТИВТЕР.</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33</w:t>
            </w:r>
          </w:p>
        </w:tc>
      </w:tr>
      <w:tr w:rsidR="006C2497" w:rsidRPr="00430364" w:rsidTr="00264E33">
        <w:trPr>
          <w:trHeight w:val="325"/>
        </w:trPr>
        <w:tc>
          <w:tcPr>
            <w:tcW w:w="7479" w:type="dxa"/>
            <w:vAlign w:val="center"/>
          </w:tcPr>
          <w:p w:rsidR="006C2497" w:rsidRDefault="006C2497" w:rsidP="00264E33">
            <w:pPr>
              <w:pStyle w:val="5"/>
              <w:spacing w:line="480" w:lineRule="auto"/>
              <w:jc w:val="left"/>
              <w:outlineLvl w:val="4"/>
              <w:rPr>
                <w:b/>
                <w:u w:val="none"/>
                <w:shd w:val="clear" w:color="auto" w:fill="FFFFFF"/>
                <w:lang w:val="kk-KZ"/>
              </w:rPr>
            </w:pPr>
          </w:p>
          <w:p w:rsidR="006C2497" w:rsidRPr="00430364" w:rsidRDefault="006C2497" w:rsidP="00264E33">
            <w:pPr>
              <w:pStyle w:val="5"/>
              <w:spacing w:line="480" w:lineRule="auto"/>
              <w:jc w:val="left"/>
              <w:outlineLvl w:val="4"/>
              <w:rPr>
                <w:b/>
                <w:u w:val="none"/>
              </w:rPr>
            </w:pPr>
            <w:r w:rsidRPr="00430364">
              <w:rPr>
                <w:b/>
                <w:u w:val="none"/>
                <w:shd w:val="clear" w:color="auto" w:fill="FFFFFF"/>
              </w:rPr>
              <w:t>6. АҚПАРАТТЫҚ ЖӘНЕ КІТАПХАНА ҚОРЫ</w:t>
            </w: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35</w:t>
            </w:r>
          </w:p>
        </w:tc>
      </w:tr>
      <w:tr w:rsidR="006C2497" w:rsidRPr="00430364" w:rsidTr="00264E33">
        <w:trPr>
          <w:trHeight w:val="311"/>
        </w:trPr>
        <w:tc>
          <w:tcPr>
            <w:tcW w:w="7479" w:type="dxa"/>
            <w:vAlign w:val="center"/>
          </w:tcPr>
          <w:p w:rsidR="006C2497" w:rsidRDefault="006C2497" w:rsidP="00264E33">
            <w:pPr>
              <w:pStyle w:val="5"/>
              <w:spacing w:line="480" w:lineRule="auto"/>
              <w:jc w:val="left"/>
              <w:outlineLvl w:val="4"/>
              <w:rPr>
                <w:b/>
                <w:u w:val="none"/>
                <w:shd w:val="clear" w:color="auto" w:fill="FFFFFF"/>
                <w:lang w:val="kk-KZ"/>
              </w:rPr>
            </w:pPr>
          </w:p>
          <w:p w:rsidR="006C2497" w:rsidRPr="00430364" w:rsidRDefault="006C2497" w:rsidP="00264E33">
            <w:pPr>
              <w:pStyle w:val="5"/>
              <w:spacing w:line="480" w:lineRule="auto"/>
              <w:jc w:val="left"/>
              <w:outlineLvl w:val="4"/>
              <w:rPr>
                <w:b/>
                <w:u w:val="none"/>
                <w:shd w:val="clear" w:color="auto" w:fill="FFFFFF"/>
              </w:rPr>
            </w:pPr>
            <w:r w:rsidRPr="00430364">
              <w:rPr>
                <w:b/>
                <w:u w:val="none"/>
                <w:shd w:val="clear" w:color="auto" w:fill="FFFFFF"/>
              </w:rPr>
              <w:t>7. БІЛІМ АЛУШЫЛАРДЫҢ БІЛІМІН БАҒАЛАУ</w:t>
            </w:r>
          </w:p>
          <w:p w:rsidR="006C2497" w:rsidRPr="00430364" w:rsidRDefault="006C2497" w:rsidP="00264E33">
            <w:pPr>
              <w:pStyle w:val="5"/>
              <w:spacing w:line="480" w:lineRule="auto"/>
              <w:jc w:val="left"/>
              <w:outlineLvl w:val="4"/>
              <w:rPr>
                <w:b/>
                <w:u w:val="none"/>
              </w:rPr>
            </w:pPr>
          </w:p>
        </w:tc>
        <w:tc>
          <w:tcPr>
            <w:tcW w:w="1418" w:type="dxa"/>
            <w:vAlign w:val="center"/>
          </w:tcPr>
          <w:p w:rsidR="006C2497" w:rsidRPr="005928A2" w:rsidRDefault="006C2497" w:rsidP="00264E33">
            <w:pPr>
              <w:spacing w:line="480" w:lineRule="auto"/>
              <w:jc w:val="center"/>
              <w:rPr>
                <w:b/>
                <w:sz w:val="28"/>
                <w:szCs w:val="24"/>
                <w:lang w:val="kk-KZ"/>
              </w:rPr>
            </w:pPr>
            <w:r w:rsidRPr="005928A2">
              <w:rPr>
                <w:b/>
                <w:sz w:val="28"/>
                <w:szCs w:val="24"/>
                <w:lang w:val="kk-KZ"/>
              </w:rPr>
              <w:t>36</w:t>
            </w:r>
          </w:p>
        </w:tc>
      </w:tr>
    </w:tbl>
    <w:p w:rsidR="006C2497" w:rsidRPr="0081615D" w:rsidRDefault="006C2497" w:rsidP="006C2497">
      <w:pPr>
        <w:ind w:firstLine="567"/>
        <w:rPr>
          <w:rFonts w:ascii="Times New Roman" w:eastAsia="Times New Roman" w:hAnsi="Times New Roman" w:cs="Times New Roman"/>
          <w:b/>
          <w:sz w:val="24"/>
          <w:szCs w:val="24"/>
          <w:lang w:val="kk-KZ"/>
        </w:rPr>
      </w:pPr>
    </w:p>
    <w:p w:rsidR="006C2497" w:rsidRPr="0081615D" w:rsidRDefault="006C2497" w:rsidP="006C2497">
      <w:pPr>
        <w:pStyle w:val="Default"/>
        <w:rPr>
          <w:color w:val="auto"/>
          <w:lang w:val="kk-KZ"/>
        </w:rPr>
      </w:pPr>
    </w:p>
    <w:p w:rsidR="006C2497" w:rsidRDefault="006C2497" w:rsidP="00390795">
      <w:pPr>
        <w:jc w:val="center"/>
        <w:rPr>
          <w:rFonts w:ascii="Times New Roman" w:eastAsia="Times New Roman" w:hAnsi="Times New Roman" w:cs="Times New Roman"/>
          <w:b/>
          <w:sz w:val="24"/>
          <w:szCs w:val="24"/>
          <w:lang w:val="kk-KZ"/>
        </w:rPr>
      </w:pPr>
    </w:p>
    <w:p w:rsidR="0081615D" w:rsidRDefault="0081615D"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lastRenderedPageBreak/>
        <w:drawing>
          <wp:inline distT="0" distB="0" distL="0" distR="0">
            <wp:extent cx="6175026" cy="9120249"/>
            <wp:effectExtent l="19050" t="0" r="0" b="0"/>
            <wp:docPr id="6" name="Рисунок 6" descr="C:\Users\Гульмира\Downloa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ьмира\Downloads\2.jpeg"/>
                    <pic:cNvPicPr>
                      <a:picLocks noChangeAspect="1" noChangeArrowheads="1"/>
                    </pic:cNvPicPr>
                  </pic:nvPicPr>
                  <pic:blipFill>
                    <a:blip r:embed="rId10" cstate="print"/>
                    <a:srcRect/>
                    <a:stretch>
                      <a:fillRect/>
                    </a:stretch>
                  </pic:blipFill>
                  <pic:spPr bwMode="auto">
                    <a:xfrm>
                      <a:off x="0" y="0"/>
                      <a:ext cx="6173481" cy="9117967"/>
                    </a:xfrm>
                    <a:prstGeom prst="rect">
                      <a:avLst/>
                    </a:prstGeom>
                    <a:noFill/>
                    <a:ln w="9525">
                      <a:noFill/>
                      <a:miter lim="800000"/>
                      <a:headEnd/>
                      <a:tailEnd/>
                    </a:ln>
                  </pic:spPr>
                </pic:pic>
              </a:graphicData>
            </a:graphic>
          </wp:inline>
        </w:drawing>
      </w:r>
    </w:p>
    <w:p w:rsidR="0081615D" w:rsidRDefault="0081615D" w:rsidP="00390795">
      <w:pPr>
        <w:jc w:val="center"/>
        <w:rPr>
          <w:rFonts w:ascii="Times New Roman" w:eastAsia="Times New Roman" w:hAnsi="Times New Roman" w:cs="Times New Roman"/>
          <w:b/>
          <w:sz w:val="24"/>
          <w:szCs w:val="24"/>
          <w:lang w:val="kk-KZ"/>
        </w:rPr>
      </w:pPr>
    </w:p>
    <w:p w:rsidR="0081615D" w:rsidRDefault="0081615D"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drawing>
          <wp:inline distT="0" distB="0" distL="0" distR="0">
            <wp:extent cx="5672604" cy="8087096"/>
            <wp:effectExtent l="19050" t="0" r="4296" b="0"/>
            <wp:docPr id="5" name="Рисунок 5" descr="C:\Users\Гульмира\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ьмира\Downloads\1.jpeg"/>
                    <pic:cNvPicPr>
                      <a:picLocks noChangeAspect="1" noChangeArrowheads="1"/>
                    </pic:cNvPicPr>
                  </pic:nvPicPr>
                  <pic:blipFill>
                    <a:blip r:embed="rId11" cstate="print"/>
                    <a:srcRect/>
                    <a:stretch>
                      <a:fillRect/>
                    </a:stretch>
                  </pic:blipFill>
                  <pic:spPr bwMode="auto">
                    <a:xfrm>
                      <a:off x="0" y="0"/>
                      <a:ext cx="5671185" cy="8085073"/>
                    </a:xfrm>
                    <a:prstGeom prst="rect">
                      <a:avLst/>
                    </a:prstGeom>
                    <a:noFill/>
                    <a:ln w="9525">
                      <a:noFill/>
                      <a:miter lim="800000"/>
                      <a:headEnd/>
                      <a:tailEnd/>
                    </a:ln>
                  </pic:spPr>
                </pic:pic>
              </a:graphicData>
            </a:graphic>
          </wp:inline>
        </w:drawing>
      </w:r>
    </w:p>
    <w:p w:rsidR="0081615D" w:rsidRDefault="0081615D" w:rsidP="00390795">
      <w:pPr>
        <w:jc w:val="center"/>
        <w:rPr>
          <w:rFonts w:ascii="Times New Roman" w:eastAsia="Times New Roman" w:hAnsi="Times New Roman" w:cs="Times New Roman"/>
          <w:b/>
          <w:sz w:val="24"/>
          <w:szCs w:val="24"/>
          <w:lang w:val="kk-KZ"/>
        </w:rPr>
      </w:pPr>
    </w:p>
    <w:p w:rsidR="0081615D" w:rsidRDefault="0081615D" w:rsidP="00390795">
      <w:pPr>
        <w:jc w:val="center"/>
        <w:rPr>
          <w:rFonts w:ascii="Times New Roman" w:eastAsia="Times New Roman" w:hAnsi="Times New Roman" w:cs="Times New Roman"/>
          <w:b/>
          <w:sz w:val="24"/>
          <w:szCs w:val="24"/>
          <w:lang w:val="kk-KZ"/>
        </w:rPr>
      </w:pPr>
    </w:p>
    <w:p w:rsidR="00390795" w:rsidRPr="0081615D" w:rsidRDefault="00390795" w:rsidP="00390795">
      <w:pPr>
        <w:ind w:firstLine="567"/>
        <w:jc w:val="center"/>
        <w:rPr>
          <w:rFonts w:ascii="Times New Roman" w:eastAsia="Times New Roman" w:hAnsi="Times New Roman" w:cs="Times New Roman"/>
          <w:b/>
          <w:sz w:val="24"/>
          <w:szCs w:val="24"/>
          <w:lang w:val="kk-KZ"/>
        </w:rPr>
      </w:pPr>
      <w:r w:rsidRPr="0081615D">
        <w:rPr>
          <w:rFonts w:ascii="Times New Roman" w:eastAsia="Times New Roman" w:hAnsi="Times New Roman" w:cs="Times New Roman"/>
          <w:b/>
          <w:sz w:val="24"/>
          <w:szCs w:val="24"/>
          <w:lang w:val="kk-KZ"/>
        </w:rPr>
        <w:lastRenderedPageBreak/>
        <w:t>БЕЛГІЛЕР МЕН ҚЫСҚАРТУЛАР</w:t>
      </w:r>
    </w:p>
    <w:tbl>
      <w:tblPr>
        <w:tblStyle w:val="TableNormal"/>
        <w:tblW w:w="852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6379"/>
      </w:tblGrid>
      <w:tr w:rsidR="00390795" w:rsidRPr="0081615D" w:rsidTr="00390795">
        <w:trPr>
          <w:trHeight w:val="322"/>
        </w:trPr>
        <w:tc>
          <w:tcPr>
            <w:tcW w:w="2148" w:type="dxa"/>
          </w:tcPr>
          <w:p w:rsidR="00390795" w:rsidRPr="00D17D3D" w:rsidRDefault="00D17D3D" w:rsidP="00390795">
            <w:pPr>
              <w:rPr>
                <w:rFonts w:ascii="Times New Roman" w:hAnsi="Times New Roman" w:cs="Times New Roman"/>
                <w:b/>
                <w:sz w:val="24"/>
                <w:lang w:val="ru-RU"/>
              </w:rPr>
            </w:pPr>
            <w:r>
              <w:rPr>
                <w:rFonts w:ascii="Times New Roman" w:hAnsi="Times New Roman" w:cs="Times New Roman"/>
                <w:b/>
                <w:sz w:val="24"/>
                <w:lang w:val="ru-RU"/>
              </w:rPr>
              <w:t>ЖКК</w:t>
            </w:r>
          </w:p>
        </w:tc>
        <w:tc>
          <w:tcPr>
            <w:tcW w:w="6379" w:type="dxa"/>
          </w:tcPr>
          <w:p w:rsidR="00390795" w:rsidRPr="00496EEA" w:rsidRDefault="00496EEA" w:rsidP="00390795">
            <w:pPr>
              <w:rPr>
                <w:rFonts w:ascii="Times New Roman" w:hAnsi="Times New Roman" w:cs="Times New Roman"/>
                <w:sz w:val="24"/>
                <w:lang w:val="kk-KZ"/>
              </w:rPr>
            </w:pPr>
            <w:r>
              <w:rPr>
                <w:rFonts w:ascii="Times New Roman" w:hAnsi="Times New Roman" w:cs="Times New Roman"/>
                <w:sz w:val="24"/>
                <w:lang w:val="kk-KZ"/>
              </w:rPr>
              <w:t>Жаркент көпсалалы колледжі</w:t>
            </w:r>
          </w:p>
        </w:tc>
      </w:tr>
      <w:tr w:rsidR="00390795" w:rsidRPr="0081615D" w:rsidTr="00390795">
        <w:trPr>
          <w:trHeight w:val="637"/>
        </w:trPr>
        <w:tc>
          <w:tcPr>
            <w:tcW w:w="2148" w:type="dxa"/>
          </w:tcPr>
          <w:p w:rsidR="00390795" w:rsidRPr="0081615D" w:rsidRDefault="00390795" w:rsidP="00390795">
            <w:pPr>
              <w:rPr>
                <w:rFonts w:ascii="Times New Roman" w:hAnsi="Times New Roman" w:cs="Times New Roman"/>
                <w:b/>
                <w:sz w:val="24"/>
                <w:lang w:val="kk-KZ"/>
              </w:rPr>
            </w:pPr>
            <w:r w:rsidRPr="0081615D">
              <w:rPr>
                <w:rFonts w:ascii="Times New Roman" w:hAnsi="Times New Roman" w:cs="Times New Roman"/>
                <w:b/>
                <w:sz w:val="24"/>
              </w:rPr>
              <w:t xml:space="preserve">«Өрлеу» </w:t>
            </w:r>
          </w:p>
          <w:p w:rsidR="00390795" w:rsidRPr="0081615D" w:rsidRDefault="00390795" w:rsidP="00390795">
            <w:pPr>
              <w:rPr>
                <w:rFonts w:ascii="Times New Roman" w:hAnsi="Times New Roman" w:cs="Times New Roman"/>
                <w:b/>
                <w:sz w:val="24"/>
              </w:rPr>
            </w:pPr>
            <w:r w:rsidRPr="0081615D">
              <w:rPr>
                <w:rFonts w:ascii="Times New Roman" w:hAnsi="Times New Roman" w:cs="Times New Roman"/>
                <w:b/>
                <w:sz w:val="24"/>
              </w:rPr>
              <w:t>БАҰО АҚ</w:t>
            </w:r>
          </w:p>
        </w:tc>
        <w:tc>
          <w:tcPr>
            <w:tcW w:w="6379" w:type="dxa"/>
          </w:tcPr>
          <w:p w:rsidR="00390795" w:rsidRPr="0081615D" w:rsidRDefault="00390795" w:rsidP="00390795">
            <w:pPr>
              <w:rPr>
                <w:rFonts w:ascii="Times New Roman" w:hAnsi="Times New Roman" w:cs="Times New Roman"/>
                <w:sz w:val="24"/>
              </w:rPr>
            </w:pPr>
            <w:r w:rsidRPr="0081615D">
              <w:rPr>
                <w:rFonts w:ascii="Times New Roman" w:hAnsi="Times New Roman" w:cs="Times New Roman"/>
                <w:sz w:val="24"/>
              </w:rPr>
              <w:t>«Өрлеу» Біліктілікті Арттыру Ұлттық Орталығы»</w:t>
            </w:r>
          </w:p>
          <w:p w:rsidR="00390795" w:rsidRPr="0081615D" w:rsidRDefault="00390795" w:rsidP="00390795">
            <w:pPr>
              <w:rPr>
                <w:rFonts w:ascii="Times New Roman" w:hAnsi="Times New Roman" w:cs="Times New Roman"/>
                <w:sz w:val="24"/>
              </w:rPr>
            </w:pPr>
            <w:r w:rsidRPr="0081615D">
              <w:rPr>
                <w:rFonts w:ascii="Times New Roman" w:hAnsi="Times New Roman" w:cs="Times New Roman"/>
                <w:sz w:val="24"/>
              </w:rPr>
              <w:t>Акционерлік Қоғамы</w:t>
            </w:r>
          </w:p>
        </w:tc>
      </w:tr>
      <w:tr w:rsidR="00390795" w:rsidRPr="0081615D" w:rsidTr="00390795">
        <w:trPr>
          <w:trHeight w:val="193"/>
        </w:trPr>
        <w:tc>
          <w:tcPr>
            <w:tcW w:w="2148" w:type="dxa"/>
          </w:tcPr>
          <w:p w:rsidR="00390795" w:rsidRPr="0081615D" w:rsidRDefault="00390795" w:rsidP="00390795">
            <w:pPr>
              <w:rPr>
                <w:rFonts w:ascii="Times New Roman" w:hAnsi="Times New Roman" w:cs="Times New Roman"/>
                <w:b/>
                <w:sz w:val="24"/>
              </w:rPr>
            </w:pPr>
            <w:r w:rsidRPr="0081615D">
              <w:rPr>
                <w:rFonts w:ascii="Times New Roman" w:hAnsi="Times New Roman" w:cs="Times New Roman"/>
                <w:b/>
                <w:sz w:val="24"/>
              </w:rPr>
              <w:t>«Talap» KEАҚ</w:t>
            </w:r>
          </w:p>
        </w:tc>
        <w:tc>
          <w:tcPr>
            <w:tcW w:w="6379" w:type="dxa"/>
          </w:tcPr>
          <w:p w:rsidR="00390795" w:rsidRPr="0081615D" w:rsidRDefault="00390795" w:rsidP="00390795">
            <w:pPr>
              <w:rPr>
                <w:rFonts w:ascii="Times New Roman" w:hAnsi="Times New Roman" w:cs="Times New Roman"/>
                <w:sz w:val="24"/>
                <w:lang w:val="ru-RU"/>
              </w:rPr>
            </w:pPr>
            <w:r w:rsidRPr="0081615D">
              <w:rPr>
                <w:rFonts w:ascii="Times New Roman" w:hAnsi="Times New Roman" w:cs="Times New Roman"/>
                <w:sz w:val="24"/>
                <w:lang w:val="ru-RU"/>
              </w:rPr>
              <w:t>«</w:t>
            </w:r>
            <w:r w:rsidRPr="0081615D">
              <w:rPr>
                <w:rFonts w:ascii="Times New Roman" w:hAnsi="Times New Roman" w:cs="Times New Roman"/>
                <w:sz w:val="24"/>
              </w:rPr>
              <w:t>Talap</w:t>
            </w:r>
            <w:r w:rsidRPr="0081615D">
              <w:rPr>
                <w:rFonts w:ascii="Times New Roman" w:hAnsi="Times New Roman" w:cs="Times New Roman"/>
                <w:sz w:val="24"/>
                <w:lang w:val="ru-RU"/>
              </w:rPr>
              <w:t>» Коммерциялық Емес Акционерлік Қоғамы</w:t>
            </w:r>
          </w:p>
        </w:tc>
      </w:tr>
      <w:tr w:rsidR="00390795" w:rsidRPr="0081615D" w:rsidTr="00390795">
        <w:trPr>
          <w:trHeight w:val="234"/>
        </w:trPr>
        <w:tc>
          <w:tcPr>
            <w:tcW w:w="2148" w:type="dxa"/>
          </w:tcPr>
          <w:p w:rsidR="00390795" w:rsidRPr="0081615D" w:rsidRDefault="00390795" w:rsidP="00390795">
            <w:pPr>
              <w:rPr>
                <w:rFonts w:ascii="Times New Roman" w:hAnsi="Times New Roman" w:cs="Times New Roman"/>
                <w:b/>
                <w:sz w:val="24"/>
              </w:rPr>
            </w:pPr>
            <w:r w:rsidRPr="0081615D">
              <w:rPr>
                <w:rFonts w:ascii="Times New Roman" w:hAnsi="Times New Roman" w:cs="Times New Roman"/>
                <w:b/>
                <w:sz w:val="24"/>
              </w:rPr>
              <w:t>ТЖ</w:t>
            </w:r>
          </w:p>
        </w:tc>
        <w:tc>
          <w:tcPr>
            <w:tcW w:w="6379" w:type="dxa"/>
          </w:tcPr>
          <w:p w:rsidR="00390795" w:rsidRPr="0081615D" w:rsidRDefault="00390795" w:rsidP="00390795">
            <w:pPr>
              <w:rPr>
                <w:rFonts w:ascii="Times New Roman" w:hAnsi="Times New Roman" w:cs="Times New Roman"/>
                <w:sz w:val="24"/>
              </w:rPr>
            </w:pPr>
            <w:r w:rsidRPr="0081615D">
              <w:rPr>
                <w:rFonts w:ascii="Times New Roman" w:hAnsi="Times New Roman" w:cs="Times New Roman"/>
                <w:sz w:val="24"/>
              </w:rPr>
              <w:t>Тәрбие жұмысы</w:t>
            </w:r>
          </w:p>
        </w:tc>
      </w:tr>
      <w:tr w:rsidR="00390795" w:rsidRPr="0081615D" w:rsidTr="00390795">
        <w:trPr>
          <w:trHeight w:val="323"/>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МК</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МемлекеттікКомитет</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ММ</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Мемлекеттікмекеме</w:t>
            </w:r>
          </w:p>
        </w:tc>
      </w:tr>
      <w:tr w:rsidR="00390795" w:rsidRPr="0081615D" w:rsidTr="00390795">
        <w:trPr>
          <w:trHeight w:val="640"/>
        </w:trPr>
        <w:tc>
          <w:tcPr>
            <w:tcW w:w="2148" w:type="dxa"/>
          </w:tcPr>
          <w:p w:rsidR="00390795" w:rsidRPr="0081615D" w:rsidRDefault="00390795" w:rsidP="00390795">
            <w:pPr>
              <w:pStyle w:val="TableParagraph"/>
              <w:spacing w:line="319" w:lineRule="exact"/>
              <w:ind w:left="200"/>
              <w:rPr>
                <w:b/>
                <w:sz w:val="24"/>
                <w:szCs w:val="24"/>
              </w:rPr>
            </w:pPr>
            <w:r w:rsidRPr="0081615D">
              <w:rPr>
                <w:b/>
                <w:sz w:val="24"/>
                <w:szCs w:val="24"/>
              </w:rPr>
              <w:t>МЖМТж</w:t>
            </w:r>
          </w:p>
          <w:p w:rsidR="00390795" w:rsidRPr="0081615D" w:rsidRDefault="00390795" w:rsidP="00390795">
            <w:pPr>
              <w:pStyle w:val="TableParagraph"/>
              <w:spacing w:line="319" w:lineRule="exact"/>
              <w:ind w:left="200"/>
              <w:rPr>
                <w:b/>
                <w:sz w:val="24"/>
                <w:szCs w:val="24"/>
              </w:rPr>
            </w:pPr>
            <w:r w:rsidRPr="0081615D">
              <w:rPr>
                <w:b/>
                <w:sz w:val="24"/>
                <w:szCs w:val="24"/>
              </w:rPr>
              <w:t>КОББС</w:t>
            </w:r>
          </w:p>
        </w:tc>
        <w:tc>
          <w:tcPr>
            <w:tcW w:w="6379" w:type="dxa"/>
          </w:tcPr>
          <w:p w:rsidR="00390795" w:rsidRPr="0081615D" w:rsidRDefault="00390795" w:rsidP="00390795">
            <w:pPr>
              <w:pStyle w:val="TableParagraph"/>
              <w:spacing w:line="314" w:lineRule="exact"/>
              <w:ind w:left="46"/>
              <w:rPr>
                <w:sz w:val="24"/>
                <w:szCs w:val="24"/>
              </w:rPr>
            </w:pPr>
            <w:r w:rsidRPr="0081615D">
              <w:rPr>
                <w:sz w:val="24"/>
                <w:szCs w:val="24"/>
              </w:rPr>
              <w:t>Мемлекеттікжалпығаміндеттітехникалықжәнекәсіптік,</w:t>
            </w:r>
          </w:p>
          <w:p w:rsidR="00390795" w:rsidRPr="0081615D" w:rsidRDefault="00390795" w:rsidP="00390795">
            <w:pPr>
              <w:pStyle w:val="TableParagraph"/>
              <w:spacing w:line="307" w:lineRule="exact"/>
              <w:ind w:left="46"/>
              <w:rPr>
                <w:sz w:val="24"/>
                <w:szCs w:val="24"/>
              </w:rPr>
            </w:pPr>
            <w:r w:rsidRPr="0081615D">
              <w:rPr>
                <w:sz w:val="24"/>
                <w:szCs w:val="24"/>
              </w:rPr>
              <w:t>ортабілімненкейінгі білімберустандарты</w:t>
            </w:r>
          </w:p>
        </w:tc>
      </w:tr>
      <w:tr w:rsidR="00390795" w:rsidRPr="00C842F9" w:rsidTr="00390795">
        <w:trPr>
          <w:trHeight w:val="322"/>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ББҰАП/М</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Білімберуұйымыанықтағанпәндер/модульдер</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ҚОТ</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Қашықтықтаноқытутехнологиялары</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АА</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Аралықаттестация</w:t>
            </w:r>
          </w:p>
        </w:tc>
      </w:tr>
      <w:tr w:rsidR="00390795" w:rsidRPr="0081615D" w:rsidTr="00390795">
        <w:trPr>
          <w:trHeight w:val="322"/>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ҚА</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Қорытындыаттестация</w:t>
            </w:r>
          </w:p>
        </w:tc>
      </w:tr>
      <w:tr w:rsidR="00390795" w:rsidRPr="0081615D" w:rsidTr="00390795">
        <w:trPr>
          <w:trHeight w:val="322"/>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АКТ</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Ақпараттық–коммуникациялықтехнология</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ИПҚ</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Инженерлік-педагогикалыққұрам</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ЖІЖК</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Жастарісіжөніндегі комитет</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КТЖ</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Күнтізбелік-тақырыптықжоспар</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ҚРОАМ</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ҚазақстанРеспубликасыОқу-ағартуМинистрлігі</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МТБ</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Материалдықтехникалықбаза</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ЖББП</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Жалпыбілімберупәндері</w:t>
            </w:r>
          </w:p>
        </w:tc>
      </w:tr>
      <w:tr w:rsidR="00390795" w:rsidRPr="0081615D" w:rsidTr="00390795">
        <w:trPr>
          <w:trHeight w:val="323"/>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БББ</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Білімберубағдарламалары</w:t>
            </w:r>
          </w:p>
        </w:tc>
      </w:tr>
      <w:tr w:rsidR="00390795" w:rsidRPr="0081615D" w:rsidTr="00390795">
        <w:trPr>
          <w:trHeight w:val="322"/>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ЖКП</w:t>
            </w:r>
          </w:p>
        </w:tc>
        <w:tc>
          <w:tcPr>
            <w:tcW w:w="6379" w:type="dxa"/>
          </w:tcPr>
          <w:p w:rsidR="00390795" w:rsidRPr="0081615D" w:rsidRDefault="00390795" w:rsidP="00390795">
            <w:pPr>
              <w:pStyle w:val="TableParagraph"/>
              <w:spacing w:line="303" w:lineRule="exact"/>
              <w:ind w:left="46"/>
              <w:rPr>
                <w:sz w:val="24"/>
                <w:szCs w:val="24"/>
              </w:rPr>
            </w:pPr>
            <w:r w:rsidRPr="0081615D">
              <w:rPr>
                <w:sz w:val="24"/>
                <w:szCs w:val="24"/>
              </w:rPr>
              <w:t>Жалпыкәсібипәндер</w:t>
            </w:r>
          </w:p>
        </w:tc>
      </w:tr>
      <w:tr w:rsidR="00390795" w:rsidRPr="0081615D" w:rsidTr="00390795">
        <w:trPr>
          <w:trHeight w:val="321"/>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БМ</w:t>
            </w:r>
          </w:p>
        </w:tc>
        <w:tc>
          <w:tcPr>
            <w:tcW w:w="6379" w:type="dxa"/>
          </w:tcPr>
          <w:p w:rsidR="00390795" w:rsidRPr="0081615D" w:rsidRDefault="00390795" w:rsidP="00390795">
            <w:pPr>
              <w:pStyle w:val="TableParagraph"/>
              <w:spacing w:line="302" w:lineRule="exact"/>
              <w:ind w:left="46"/>
              <w:rPr>
                <w:sz w:val="24"/>
                <w:szCs w:val="24"/>
              </w:rPr>
            </w:pPr>
            <w:r w:rsidRPr="0081615D">
              <w:rPr>
                <w:sz w:val="24"/>
                <w:szCs w:val="24"/>
              </w:rPr>
              <w:t>Базалықмодуль</w:t>
            </w:r>
          </w:p>
        </w:tc>
      </w:tr>
      <w:tr w:rsidR="00390795" w:rsidRPr="00C842F9" w:rsidTr="00390795">
        <w:trPr>
          <w:trHeight w:val="318"/>
        </w:trPr>
        <w:tc>
          <w:tcPr>
            <w:tcW w:w="2148" w:type="dxa"/>
          </w:tcPr>
          <w:p w:rsidR="00390795" w:rsidRPr="0081615D" w:rsidRDefault="00390795" w:rsidP="00390795">
            <w:pPr>
              <w:pStyle w:val="TableParagraph"/>
              <w:spacing w:line="299" w:lineRule="exact"/>
              <w:ind w:left="200"/>
              <w:rPr>
                <w:b/>
                <w:sz w:val="24"/>
                <w:szCs w:val="24"/>
              </w:rPr>
            </w:pPr>
            <w:r w:rsidRPr="0081615D">
              <w:rPr>
                <w:b/>
                <w:sz w:val="24"/>
                <w:szCs w:val="24"/>
              </w:rPr>
              <w:t>КБДБжБА</w:t>
            </w:r>
          </w:p>
        </w:tc>
        <w:tc>
          <w:tcPr>
            <w:tcW w:w="6379" w:type="dxa"/>
          </w:tcPr>
          <w:p w:rsidR="00390795" w:rsidRPr="0081615D" w:rsidRDefault="00390795" w:rsidP="00390795">
            <w:pPr>
              <w:pStyle w:val="TableParagraph"/>
              <w:spacing w:line="299" w:lineRule="exact"/>
              <w:ind w:left="46"/>
              <w:rPr>
                <w:sz w:val="24"/>
                <w:szCs w:val="24"/>
              </w:rPr>
            </w:pPr>
            <w:r w:rsidRPr="0081615D">
              <w:rPr>
                <w:sz w:val="24"/>
                <w:szCs w:val="24"/>
              </w:rPr>
              <w:t>Кәсібибіліктілікдеңгейінбағалаужәнебіліктіліктіалу</w:t>
            </w:r>
          </w:p>
        </w:tc>
      </w:tr>
      <w:tr w:rsidR="00390795" w:rsidRPr="0081615D" w:rsidTr="00390795">
        <w:trPr>
          <w:trHeight w:val="318"/>
        </w:trPr>
        <w:tc>
          <w:tcPr>
            <w:tcW w:w="2148" w:type="dxa"/>
          </w:tcPr>
          <w:p w:rsidR="00390795" w:rsidRPr="0081615D" w:rsidRDefault="00390795" w:rsidP="00390795">
            <w:pPr>
              <w:pStyle w:val="TableParagraph"/>
              <w:spacing w:line="299" w:lineRule="exact"/>
              <w:ind w:left="200"/>
              <w:rPr>
                <w:b/>
                <w:sz w:val="24"/>
                <w:szCs w:val="24"/>
              </w:rPr>
            </w:pPr>
            <w:r w:rsidRPr="0081615D">
              <w:rPr>
                <w:b/>
                <w:sz w:val="24"/>
                <w:szCs w:val="24"/>
              </w:rPr>
              <w:t>ИДЖ</w:t>
            </w:r>
          </w:p>
        </w:tc>
        <w:tc>
          <w:tcPr>
            <w:tcW w:w="6379" w:type="dxa"/>
          </w:tcPr>
          <w:p w:rsidR="00390795" w:rsidRPr="0081615D" w:rsidRDefault="00390795" w:rsidP="00390795">
            <w:pPr>
              <w:pStyle w:val="TableParagraph"/>
              <w:spacing w:line="299" w:lineRule="exact"/>
              <w:ind w:left="142"/>
              <w:rPr>
                <w:sz w:val="24"/>
                <w:szCs w:val="24"/>
              </w:rPr>
            </w:pPr>
            <w:r w:rsidRPr="0081615D">
              <w:rPr>
                <w:sz w:val="24"/>
                <w:szCs w:val="24"/>
              </w:rPr>
              <w:t>Институционалдыдамужоспары</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КТ</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Кәсібитәжірибе</w:t>
            </w:r>
          </w:p>
        </w:tc>
      </w:tr>
      <w:tr w:rsidR="00390795" w:rsidRPr="0081615D" w:rsidTr="00390795">
        <w:trPr>
          <w:trHeight w:val="318"/>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ПТЖ</w:t>
            </w:r>
          </w:p>
        </w:tc>
        <w:tc>
          <w:tcPr>
            <w:tcW w:w="6379" w:type="dxa"/>
          </w:tcPr>
          <w:p w:rsidR="00390795" w:rsidRPr="0081615D" w:rsidRDefault="00390795" w:rsidP="00390795">
            <w:pPr>
              <w:pStyle w:val="TableParagraph"/>
              <w:spacing w:line="303" w:lineRule="exact"/>
              <w:ind w:left="142"/>
              <w:rPr>
                <w:sz w:val="24"/>
                <w:szCs w:val="24"/>
              </w:rPr>
            </w:pPr>
            <w:r w:rsidRPr="0081615D">
              <w:rPr>
                <w:sz w:val="24"/>
                <w:szCs w:val="24"/>
              </w:rPr>
              <w:t>Перспективті-тақырыптықжоспар</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ОЖБ</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Оқужұмысбағдарламасы</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ҮОЖ</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Үлгілікоқужоспары</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ОӘК</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Оқу-әдістемеліккешені</w:t>
            </w:r>
          </w:p>
        </w:tc>
      </w:tr>
      <w:tr w:rsidR="00390795" w:rsidRPr="0081615D" w:rsidTr="00390795">
        <w:trPr>
          <w:trHeight w:val="318"/>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ОӘК</w:t>
            </w:r>
          </w:p>
        </w:tc>
        <w:tc>
          <w:tcPr>
            <w:tcW w:w="6379" w:type="dxa"/>
          </w:tcPr>
          <w:p w:rsidR="00390795" w:rsidRPr="0081615D" w:rsidRDefault="00390795" w:rsidP="00390795">
            <w:pPr>
              <w:pStyle w:val="TableParagraph"/>
              <w:spacing w:line="303" w:lineRule="exact"/>
              <w:ind w:left="142"/>
              <w:rPr>
                <w:sz w:val="24"/>
                <w:szCs w:val="24"/>
              </w:rPr>
            </w:pPr>
            <w:r w:rsidRPr="0081615D">
              <w:rPr>
                <w:sz w:val="24"/>
                <w:szCs w:val="24"/>
              </w:rPr>
              <w:t>Оқу-әдістемеліккеңес</w:t>
            </w:r>
          </w:p>
        </w:tc>
      </w:tr>
      <w:tr w:rsidR="00390795" w:rsidRPr="00C842F9" w:rsidTr="00390795">
        <w:trPr>
          <w:trHeight w:val="318"/>
        </w:trPr>
        <w:tc>
          <w:tcPr>
            <w:tcW w:w="2148" w:type="dxa"/>
          </w:tcPr>
          <w:p w:rsidR="00390795" w:rsidRPr="0081615D" w:rsidRDefault="00390795" w:rsidP="00390795">
            <w:pPr>
              <w:pStyle w:val="TableParagraph"/>
              <w:spacing w:line="303" w:lineRule="exact"/>
              <w:ind w:left="200"/>
              <w:rPr>
                <w:b/>
                <w:sz w:val="24"/>
                <w:szCs w:val="24"/>
              </w:rPr>
            </w:pPr>
            <w:r w:rsidRPr="0081615D">
              <w:rPr>
                <w:b/>
                <w:sz w:val="24"/>
                <w:szCs w:val="24"/>
              </w:rPr>
              <w:t>ББДОӘО</w:t>
            </w:r>
          </w:p>
        </w:tc>
        <w:tc>
          <w:tcPr>
            <w:tcW w:w="6379" w:type="dxa"/>
          </w:tcPr>
          <w:p w:rsidR="00390795" w:rsidRPr="0081615D" w:rsidRDefault="00390795" w:rsidP="00390795">
            <w:pPr>
              <w:pStyle w:val="TableParagraph"/>
              <w:spacing w:line="303" w:lineRule="exact"/>
              <w:ind w:left="142"/>
              <w:rPr>
                <w:sz w:val="24"/>
                <w:szCs w:val="24"/>
              </w:rPr>
            </w:pPr>
            <w:r w:rsidRPr="0081615D">
              <w:rPr>
                <w:sz w:val="24"/>
                <w:szCs w:val="24"/>
              </w:rPr>
              <w:t>Білімберудідамытудыңоқу-әдістемелікорталығы</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ОҒӘЖ</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Оқуғылыми-әдістемелікжұмыс</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БББ</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Білімберубағдарламасы</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ОӨЖ</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Оқу-өндірістікжұмыс</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Е</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Емтихан</w:t>
            </w:r>
          </w:p>
        </w:tc>
      </w:tr>
      <w:tr w:rsidR="00390795" w:rsidRPr="0081615D" w:rsidTr="00390795">
        <w:trPr>
          <w:trHeight w:val="318"/>
        </w:trPr>
        <w:tc>
          <w:tcPr>
            <w:tcW w:w="2148" w:type="dxa"/>
          </w:tcPr>
          <w:p w:rsidR="00390795" w:rsidRPr="0081615D" w:rsidRDefault="00390795" w:rsidP="00390795">
            <w:pPr>
              <w:pStyle w:val="TableParagraph"/>
              <w:spacing w:line="302" w:lineRule="exact"/>
              <w:ind w:left="200"/>
              <w:rPr>
                <w:b/>
                <w:sz w:val="24"/>
                <w:szCs w:val="24"/>
              </w:rPr>
            </w:pPr>
            <w:r w:rsidRPr="0081615D">
              <w:rPr>
                <w:b/>
                <w:sz w:val="24"/>
                <w:szCs w:val="24"/>
              </w:rPr>
              <w:t>ФС</w:t>
            </w:r>
          </w:p>
        </w:tc>
        <w:tc>
          <w:tcPr>
            <w:tcW w:w="6379" w:type="dxa"/>
          </w:tcPr>
          <w:p w:rsidR="00390795" w:rsidRPr="0081615D" w:rsidRDefault="00390795" w:rsidP="00390795">
            <w:pPr>
              <w:pStyle w:val="TableParagraph"/>
              <w:spacing w:line="302" w:lineRule="exact"/>
              <w:ind w:left="142"/>
              <w:rPr>
                <w:sz w:val="24"/>
                <w:szCs w:val="24"/>
              </w:rPr>
            </w:pPr>
            <w:r w:rsidRPr="0081615D">
              <w:rPr>
                <w:sz w:val="24"/>
                <w:szCs w:val="24"/>
              </w:rPr>
              <w:t>Факультативтісабақтар</w:t>
            </w:r>
          </w:p>
        </w:tc>
      </w:tr>
      <w:tr w:rsidR="00390795" w:rsidRPr="0081615D" w:rsidTr="00390795">
        <w:trPr>
          <w:trHeight w:val="318"/>
        </w:trPr>
        <w:tc>
          <w:tcPr>
            <w:tcW w:w="2148" w:type="dxa"/>
          </w:tcPr>
          <w:p w:rsidR="00390795" w:rsidRPr="0081615D" w:rsidRDefault="00390795" w:rsidP="00390795">
            <w:pPr>
              <w:pStyle w:val="TableParagraph"/>
              <w:spacing w:line="299" w:lineRule="exact"/>
              <w:ind w:left="200"/>
              <w:rPr>
                <w:b/>
                <w:sz w:val="24"/>
                <w:szCs w:val="24"/>
              </w:rPr>
            </w:pPr>
            <w:r w:rsidRPr="0081615D">
              <w:rPr>
                <w:b/>
                <w:sz w:val="24"/>
                <w:szCs w:val="24"/>
              </w:rPr>
              <w:t>К</w:t>
            </w:r>
          </w:p>
        </w:tc>
        <w:tc>
          <w:tcPr>
            <w:tcW w:w="6379" w:type="dxa"/>
          </w:tcPr>
          <w:p w:rsidR="00390795" w:rsidRPr="0081615D" w:rsidRDefault="00390795" w:rsidP="00390795">
            <w:pPr>
              <w:pStyle w:val="TableParagraph"/>
              <w:spacing w:line="299" w:lineRule="exact"/>
              <w:ind w:left="142"/>
              <w:rPr>
                <w:sz w:val="24"/>
                <w:szCs w:val="24"/>
              </w:rPr>
            </w:pPr>
            <w:r w:rsidRPr="0081615D">
              <w:rPr>
                <w:sz w:val="24"/>
                <w:szCs w:val="24"/>
              </w:rPr>
              <w:t>Консультация</w:t>
            </w:r>
          </w:p>
        </w:tc>
      </w:tr>
    </w:tbl>
    <w:p w:rsidR="00390795" w:rsidRDefault="00390795" w:rsidP="00390795">
      <w:pPr>
        <w:rPr>
          <w:rFonts w:ascii="Times New Roman" w:eastAsia="Times New Roman" w:hAnsi="Times New Roman" w:cs="Times New Roman"/>
          <w:sz w:val="24"/>
          <w:szCs w:val="24"/>
          <w:lang w:val="kk-KZ"/>
        </w:rPr>
      </w:pPr>
    </w:p>
    <w:p w:rsidR="00DA4049" w:rsidRDefault="00DA4049" w:rsidP="00390795">
      <w:pPr>
        <w:rPr>
          <w:rFonts w:ascii="Times New Roman" w:eastAsia="Times New Roman" w:hAnsi="Times New Roman" w:cs="Times New Roman"/>
          <w:sz w:val="24"/>
          <w:szCs w:val="24"/>
          <w:lang w:val="kk-KZ"/>
        </w:rPr>
      </w:pPr>
    </w:p>
    <w:p w:rsidR="00A62F5D" w:rsidRPr="0081615D" w:rsidRDefault="00A62F5D" w:rsidP="00390795">
      <w:pPr>
        <w:rPr>
          <w:rFonts w:ascii="Times New Roman" w:eastAsia="Times New Roman" w:hAnsi="Times New Roman" w:cs="Times New Roman"/>
          <w:sz w:val="24"/>
          <w:szCs w:val="24"/>
          <w:lang w:val="kk-KZ"/>
        </w:rPr>
      </w:pPr>
    </w:p>
    <w:p w:rsidR="00637B6F" w:rsidRDefault="00637B6F" w:rsidP="00637B6F">
      <w:pPr>
        <w:pStyle w:val="TableParagraph"/>
        <w:jc w:val="center"/>
        <w:rPr>
          <w:b/>
          <w:sz w:val="24"/>
          <w:szCs w:val="24"/>
        </w:rPr>
      </w:pPr>
      <w:r w:rsidRPr="00637B6F">
        <w:rPr>
          <w:b/>
          <w:sz w:val="24"/>
          <w:szCs w:val="24"/>
        </w:rPr>
        <w:lastRenderedPageBreak/>
        <w:t>Колледж туралы жалпы мәлімет</w:t>
      </w:r>
    </w:p>
    <w:p w:rsidR="007C0C15" w:rsidRPr="00637B6F" w:rsidRDefault="007C0C15" w:rsidP="00637B6F">
      <w:pPr>
        <w:pStyle w:val="TableParagraph"/>
        <w:jc w:val="center"/>
        <w:rPr>
          <w:b/>
          <w:sz w:val="24"/>
          <w:szCs w:val="24"/>
        </w:rPr>
      </w:pPr>
    </w:p>
    <w:tbl>
      <w:tblPr>
        <w:tblStyle w:val="a3"/>
        <w:tblW w:w="0" w:type="auto"/>
        <w:tblLook w:val="04A0"/>
      </w:tblPr>
      <w:tblGrid>
        <w:gridCol w:w="4785"/>
        <w:gridCol w:w="4786"/>
      </w:tblGrid>
      <w:tr w:rsidR="00637B6F" w:rsidRPr="0095172D" w:rsidTr="00DC446E">
        <w:tc>
          <w:tcPr>
            <w:tcW w:w="4785" w:type="dxa"/>
            <w:shd w:val="clear" w:color="auto" w:fill="auto"/>
            <w:vAlign w:val="center"/>
          </w:tcPr>
          <w:p w:rsidR="00637B6F" w:rsidRPr="00DC446E" w:rsidRDefault="00637B6F" w:rsidP="00DC446E">
            <w:pPr>
              <w:pStyle w:val="TableParagraph"/>
              <w:jc w:val="center"/>
              <w:rPr>
                <w:rStyle w:val="y2iqfc"/>
                <w:b/>
                <w:sz w:val="24"/>
                <w:szCs w:val="24"/>
              </w:rPr>
            </w:pPr>
            <w:r w:rsidRPr="00DC446E">
              <w:rPr>
                <w:rStyle w:val="y2iqfc"/>
                <w:b/>
                <w:sz w:val="24"/>
                <w:szCs w:val="24"/>
              </w:rPr>
              <w:t>Білім беру ұйымының толық аталуы</w:t>
            </w:r>
          </w:p>
          <w:p w:rsidR="00637B6F" w:rsidRPr="00DC446E" w:rsidRDefault="00637B6F" w:rsidP="00DC446E">
            <w:pPr>
              <w:pStyle w:val="TableParagraph"/>
              <w:jc w:val="center"/>
              <w:rPr>
                <w:b/>
                <w:sz w:val="24"/>
                <w:szCs w:val="24"/>
              </w:rPr>
            </w:pPr>
          </w:p>
          <w:p w:rsidR="00637B6F" w:rsidRPr="00DC446E" w:rsidRDefault="00637B6F" w:rsidP="00DC446E">
            <w:pPr>
              <w:pStyle w:val="TableParagraph"/>
              <w:jc w:val="center"/>
              <w:rPr>
                <w:b/>
                <w:sz w:val="24"/>
                <w:szCs w:val="24"/>
              </w:rPr>
            </w:pPr>
          </w:p>
        </w:tc>
        <w:tc>
          <w:tcPr>
            <w:tcW w:w="4786" w:type="dxa"/>
            <w:shd w:val="clear" w:color="auto" w:fill="auto"/>
          </w:tcPr>
          <w:p w:rsidR="00637B6F" w:rsidRPr="00637B6F" w:rsidRDefault="007F6D51" w:rsidP="00D3469D">
            <w:pPr>
              <w:pStyle w:val="TableParagraph"/>
              <w:jc w:val="both"/>
              <w:rPr>
                <w:sz w:val="24"/>
                <w:szCs w:val="24"/>
              </w:rPr>
            </w:pPr>
            <w:r w:rsidRPr="007F6D51">
              <w:rPr>
                <w:sz w:val="24"/>
                <w:szCs w:val="24"/>
              </w:rPr>
              <w:t>Жет</w:t>
            </w:r>
            <w:r>
              <w:rPr>
                <w:sz w:val="24"/>
                <w:szCs w:val="24"/>
              </w:rPr>
              <w:t>ісу облыстық</w:t>
            </w:r>
            <w:r w:rsidR="00637B6F" w:rsidRPr="00637B6F">
              <w:rPr>
                <w:sz w:val="24"/>
                <w:szCs w:val="24"/>
              </w:rPr>
              <w:t xml:space="preserve"> білім басқармасы  «</w:t>
            </w:r>
            <w:r>
              <w:rPr>
                <w:sz w:val="24"/>
                <w:szCs w:val="24"/>
              </w:rPr>
              <w:t>Жаркент көпсалалы колледжі</w:t>
            </w:r>
            <w:r w:rsidR="00637B6F" w:rsidRPr="00637B6F">
              <w:rPr>
                <w:sz w:val="24"/>
                <w:szCs w:val="24"/>
              </w:rPr>
              <w:t>» Мемлекеттік коммуналдық қазыналық кәсіпорны (МКҚК)</w:t>
            </w:r>
          </w:p>
          <w:p w:rsidR="00637B6F" w:rsidRPr="00637B6F" w:rsidRDefault="00637B6F" w:rsidP="00D3469D">
            <w:pPr>
              <w:pStyle w:val="TableParagraph"/>
              <w:jc w:val="both"/>
              <w:rPr>
                <w:sz w:val="24"/>
                <w:szCs w:val="24"/>
              </w:rPr>
            </w:pPr>
          </w:p>
        </w:tc>
      </w:tr>
      <w:tr w:rsidR="00637B6F" w:rsidRPr="0095172D" w:rsidTr="00D3469D">
        <w:tc>
          <w:tcPr>
            <w:tcW w:w="4785" w:type="dxa"/>
            <w:shd w:val="clear" w:color="auto" w:fill="auto"/>
          </w:tcPr>
          <w:p w:rsidR="00637B6F" w:rsidRPr="00DC446E" w:rsidRDefault="00637B6F" w:rsidP="00DC446E">
            <w:pPr>
              <w:pStyle w:val="TableParagraph"/>
              <w:jc w:val="both"/>
              <w:rPr>
                <w:b/>
                <w:sz w:val="24"/>
                <w:szCs w:val="24"/>
              </w:rPr>
            </w:pPr>
            <w:r w:rsidRPr="00DC446E">
              <w:rPr>
                <w:b/>
                <w:sz w:val="24"/>
                <w:szCs w:val="24"/>
              </w:rPr>
              <w:t>Орналасқан жері</w:t>
            </w:r>
            <w:r w:rsidR="00DC446E">
              <w:rPr>
                <w:b/>
                <w:sz w:val="24"/>
                <w:szCs w:val="24"/>
              </w:rPr>
              <w:t xml:space="preserve">, </w:t>
            </w:r>
            <w:r w:rsidRPr="00DC446E">
              <w:rPr>
                <w:b/>
                <w:sz w:val="24"/>
                <w:szCs w:val="24"/>
              </w:rPr>
              <w:t>білім беру ұйымы (</w:t>
            </w:r>
            <w:r w:rsidRPr="00DC446E">
              <w:rPr>
                <w:b/>
                <w:szCs w:val="24"/>
              </w:rPr>
              <w:t>заңды және нақты мекен-жайыорналасқан жері)</w:t>
            </w:r>
          </w:p>
        </w:tc>
        <w:tc>
          <w:tcPr>
            <w:tcW w:w="4786" w:type="dxa"/>
            <w:shd w:val="clear" w:color="auto" w:fill="auto"/>
          </w:tcPr>
          <w:p w:rsidR="00637B6F" w:rsidRPr="00620008" w:rsidRDefault="007F6D51" w:rsidP="00D3469D">
            <w:pPr>
              <w:pStyle w:val="TableParagraph"/>
              <w:jc w:val="both"/>
              <w:rPr>
                <w:sz w:val="24"/>
                <w:szCs w:val="24"/>
              </w:rPr>
            </w:pPr>
            <w:r w:rsidRPr="007F6D51">
              <w:rPr>
                <w:sz w:val="24"/>
                <w:szCs w:val="24"/>
              </w:rPr>
              <w:t>Жет</w:t>
            </w:r>
            <w:r>
              <w:rPr>
                <w:sz w:val="24"/>
                <w:szCs w:val="24"/>
              </w:rPr>
              <w:t>ісу</w:t>
            </w:r>
            <w:r w:rsidR="00637B6F" w:rsidRPr="00637B6F">
              <w:rPr>
                <w:sz w:val="24"/>
                <w:szCs w:val="24"/>
              </w:rPr>
              <w:t xml:space="preserve"> облысы, </w:t>
            </w:r>
            <w:r>
              <w:rPr>
                <w:sz w:val="24"/>
                <w:szCs w:val="24"/>
              </w:rPr>
              <w:t xml:space="preserve">Панфилов </w:t>
            </w:r>
            <w:r w:rsidR="00637B6F" w:rsidRPr="00637B6F">
              <w:rPr>
                <w:sz w:val="24"/>
                <w:szCs w:val="24"/>
              </w:rPr>
              <w:t xml:space="preserve">ауданы, </w:t>
            </w:r>
            <w:r w:rsidR="00620008">
              <w:rPr>
                <w:sz w:val="24"/>
                <w:szCs w:val="24"/>
              </w:rPr>
              <w:t>Жаркент қаласы</w:t>
            </w:r>
            <w:r w:rsidR="00637B6F" w:rsidRPr="00637B6F">
              <w:rPr>
                <w:sz w:val="24"/>
                <w:szCs w:val="24"/>
              </w:rPr>
              <w:t xml:space="preserve">, </w:t>
            </w:r>
            <w:r w:rsidR="00620008">
              <w:rPr>
                <w:sz w:val="24"/>
                <w:szCs w:val="24"/>
              </w:rPr>
              <w:t>Абдулин</w:t>
            </w:r>
            <w:r w:rsidR="00637B6F" w:rsidRPr="00637B6F">
              <w:rPr>
                <w:sz w:val="24"/>
                <w:szCs w:val="24"/>
              </w:rPr>
              <w:t xml:space="preserve">  көшесі </w:t>
            </w:r>
            <w:r w:rsidR="00620008" w:rsidRPr="00620008">
              <w:rPr>
                <w:sz w:val="24"/>
                <w:szCs w:val="24"/>
              </w:rPr>
              <w:t>76</w:t>
            </w:r>
          </w:p>
        </w:tc>
      </w:tr>
      <w:tr w:rsidR="00637B6F" w:rsidRPr="0095172D" w:rsidTr="00D3469D">
        <w:tc>
          <w:tcPr>
            <w:tcW w:w="4785" w:type="dxa"/>
            <w:shd w:val="clear" w:color="auto" w:fill="auto"/>
          </w:tcPr>
          <w:p w:rsidR="00DC446E" w:rsidRDefault="00637B6F" w:rsidP="00D3469D">
            <w:pPr>
              <w:pStyle w:val="TableParagraph"/>
              <w:jc w:val="both"/>
              <w:rPr>
                <w:b/>
                <w:sz w:val="24"/>
                <w:szCs w:val="24"/>
              </w:rPr>
            </w:pPr>
            <w:r w:rsidRPr="00DC446E">
              <w:rPr>
                <w:b/>
                <w:sz w:val="24"/>
                <w:szCs w:val="24"/>
              </w:rPr>
              <w:t xml:space="preserve">Білім беру бағдарламасының қысқаша сипаттамасы </w:t>
            </w:r>
          </w:p>
          <w:p w:rsidR="00637B6F" w:rsidRPr="00DC446E" w:rsidRDefault="00637B6F" w:rsidP="00D3469D">
            <w:pPr>
              <w:pStyle w:val="TableParagraph"/>
              <w:jc w:val="both"/>
              <w:rPr>
                <w:b/>
                <w:sz w:val="24"/>
                <w:szCs w:val="24"/>
              </w:rPr>
            </w:pPr>
            <w:r w:rsidRPr="00DC446E">
              <w:rPr>
                <w:b/>
                <w:szCs w:val="24"/>
              </w:rPr>
              <w:t>(лицензияның берілген күні, лицензияның нөмірі)</w:t>
            </w:r>
          </w:p>
        </w:tc>
        <w:tc>
          <w:tcPr>
            <w:tcW w:w="4786" w:type="dxa"/>
            <w:shd w:val="clear" w:color="auto" w:fill="auto"/>
          </w:tcPr>
          <w:p w:rsidR="00637B6F" w:rsidRPr="00CB12C1" w:rsidRDefault="00637B6F" w:rsidP="00CB12C1">
            <w:pPr>
              <w:pStyle w:val="af1"/>
              <w:spacing w:after="0"/>
              <w:rPr>
                <w:rFonts w:ascii="Times New Roman" w:hAnsi="Times New Roman"/>
                <w:sz w:val="24"/>
                <w:szCs w:val="24"/>
                <w:lang w:val="kk-KZ"/>
              </w:rPr>
            </w:pPr>
            <w:r w:rsidRPr="00CB12C1">
              <w:rPr>
                <w:rFonts w:ascii="Times New Roman" w:hAnsi="Times New Roman"/>
                <w:sz w:val="24"/>
                <w:szCs w:val="24"/>
                <w:lang w:val="kk-KZ"/>
              </w:rPr>
              <w:t xml:space="preserve">Колледждің білім беру қызметі </w:t>
            </w:r>
            <w:r w:rsidR="00CB12C1" w:rsidRPr="00CB12C1">
              <w:rPr>
                <w:rFonts w:ascii="Times New Roman" w:hAnsi="Times New Roman"/>
                <w:sz w:val="24"/>
                <w:szCs w:val="24"/>
                <w:lang w:val="kk-KZ"/>
              </w:rPr>
              <w:t>17.01.2023</w:t>
            </w:r>
            <w:r w:rsidRPr="00CB12C1">
              <w:rPr>
                <w:rFonts w:ascii="Times New Roman" w:hAnsi="Times New Roman"/>
                <w:sz w:val="24"/>
                <w:szCs w:val="24"/>
                <w:lang w:val="kk-KZ"/>
              </w:rPr>
              <w:t xml:space="preserve"> жылғы № KZ7</w:t>
            </w:r>
            <w:r w:rsidR="00CB12C1" w:rsidRPr="00CB12C1">
              <w:rPr>
                <w:rFonts w:ascii="Times New Roman" w:hAnsi="Times New Roman"/>
                <w:sz w:val="24"/>
                <w:szCs w:val="24"/>
                <w:lang w:val="kk-KZ"/>
              </w:rPr>
              <w:t>1</w:t>
            </w:r>
            <w:r w:rsidRPr="00CB12C1">
              <w:rPr>
                <w:rFonts w:ascii="Times New Roman" w:hAnsi="Times New Roman"/>
                <w:sz w:val="24"/>
                <w:szCs w:val="24"/>
                <w:lang w:val="kk-KZ"/>
              </w:rPr>
              <w:t>LAA000</w:t>
            </w:r>
            <w:r w:rsidR="00CB12C1" w:rsidRPr="00CB12C1">
              <w:rPr>
                <w:rFonts w:ascii="Times New Roman" w:hAnsi="Times New Roman"/>
                <w:sz w:val="24"/>
                <w:szCs w:val="24"/>
                <w:lang w:val="kk-KZ"/>
              </w:rPr>
              <w:t>33164</w:t>
            </w:r>
            <w:r w:rsidRPr="00CB12C1">
              <w:rPr>
                <w:rFonts w:ascii="Times New Roman" w:hAnsi="Times New Roman"/>
                <w:sz w:val="24"/>
                <w:szCs w:val="24"/>
                <w:lang w:val="kk-KZ"/>
              </w:rPr>
              <w:t xml:space="preserve"> Мемлекеттік лицензиясы және лицензияға қосымшасы </w:t>
            </w:r>
            <w:r w:rsidR="00CB12C1" w:rsidRPr="00CB12C1">
              <w:rPr>
                <w:rFonts w:ascii="Times New Roman" w:hAnsi="Times New Roman"/>
                <w:sz w:val="24"/>
                <w:szCs w:val="24"/>
                <w:lang w:val="kk-KZ"/>
              </w:rPr>
              <w:t xml:space="preserve">№KZ71LAA00033164 17.01.2023жыл,№KZ71LAA00033164 17.01.2023жыл, №KZ71LAA00033164 17.01.2023жыл, №KZ71LAA00033164 17.01.2023жыл, №KZ71LAA00033164 17.01.2023жыл </w:t>
            </w:r>
            <w:r w:rsidRPr="00CB12C1">
              <w:rPr>
                <w:rFonts w:ascii="Times New Roman" w:hAnsi="Times New Roman"/>
                <w:sz w:val="24"/>
                <w:szCs w:val="24"/>
                <w:lang w:val="kk-KZ"/>
              </w:rPr>
              <w:t>№</w:t>
            </w:r>
            <w:r w:rsidR="00CB12C1" w:rsidRPr="00CB12C1">
              <w:rPr>
                <w:rFonts w:ascii="Times New Roman" w:hAnsi="Times New Roman"/>
                <w:sz w:val="24"/>
                <w:szCs w:val="24"/>
                <w:lang w:val="kk-KZ"/>
              </w:rPr>
              <w:t>42</w:t>
            </w:r>
            <w:r w:rsidRPr="00CB12C1">
              <w:rPr>
                <w:rFonts w:ascii="Times New Roman" w:hAnsi="Times New Roman"/>
                <w:sz w:val="24"/>
                <w:szCs w:val="24"/>
                <w:lang w:val="kk-KZ"/>
              </w:rPr>
              <w:t>-п бұйрығы негізінде жүзеге асырылады.</w:t>
            </w:r>
          </w:p>
        </w:tc>
      </w:tr>
      <w:tr w:rsidR="00637B6F" w:rsidRPr="00620008" w:rsidTr="00D3469D">
        <w:tc>
          <w:tcPr>
            <w:tcW w:w="4785" w:type="dxa"/>
            <w:shd w:val="clear" w:color="auto" w:fill="auto"/>
          </w:tcPr>
          <w:p w:rsidR="00637B6F" w:rsidRPr="00DC446E" w:rsidRDefault="00637B6F" w:rsidP="00D3469D">
            <w:pPr>
              <w:pStyle w:val="TableParagraph"/>
              <w:jc w:val="both"/>
              <w:rPr>
                <w:b/>
                <w:sz w:val="24"/>
                <w:szCs w:val="24"/>
              </w:rPr>
            </w:pPr>
            <w:r w:rsidRPr="00DC446E">
              <w:rPr>
                <w:b/>
                <w:sz w:val="24"/>
                <w:szCs w:val="24"/>
              </w:rPr>
              <w:t>Заңды тұлғаның байланыс деректері</w:t>
            </w:r>
          </w:p>
          <w:p w:rsidR="00637B6F" w:rsidRPr="00DC446E" w:rsidRDefault="00637B6F" w:rsidP="00D3469D">
            <w:pPr>
              <w:pStyle w:val="TableParagraph"/>
              <w:jc w:val="both"/>
              <w:rPr>
                <w:b/>
                <w:sz w:val="24"/>
                <w:szCs w:val="24"/>
              </w:rPr>
            </w:pPr>
            <w:r w:rsidRPr="00DC446E">
              <w:rPr>
                <w:b/>
                <w:szCs w:val="24"/>
              </w:rPr>
              <w:t>(телефон, электрондық пошта, веб-сайт)</w:t>
            </w:r>
          </w:p>
        </w:tc>
        <w:tc>
          <w:tcPr>
            <w:tcW w:w="4786" w:type="dxa"/>
            <w:shd w:val="clear" w:color="auto" w:fill="auto"/>
          </w:tcPr>
          <w:p w:rsidR="00637B6F" w:rsidRPr="00620008" w:rsidRDefault="00637B6F" w:rsidP="00D3469D">
            <w:pPr>
              <w:pStyle w:val="TableParagraph"/>
              <w:jc w:val="both"/>
              <w:rPr>
                <w:sz w:val="24"/>
                <w:szCs w:val="24"/>
              </w:rPr>
            </w:pPr>
            <w:r w:rsidRPr="00620008">
              <w:rPr>
                <w:sz w:val="24"/>
                <w:szCs w:val="24"/>
              </w:rPr>
              <w:t>Тел</w:t>
            </w:r>
            <w:r w:rsidRPr="00620008">
              <w:rPr>
                <w:sz w:val="24"/>
                <w:szCs w:val="24"/>
                <w:lang w:val="en-US"/>
              </w:rPr>
              <w:t>.</w:t>
            </w:r>
            <w:r w:rsidR="00620008" w:rsidRPr="00620008">
              <w:rPr>
                <w:sz w:val="24"/>
                <w:szCs w:val="24"/>
                <w:shd w:val="clear" w:color="auto" w:fill="FFFFFF"/>
              </w:rPr>
              <w:t>8 </w:t>
            </w:r>
            <w:r w:rsidR="00620008" w:rsidRPr="00620008">
              <w:rPr>
                <w:rStyle w:val="afd"/>
                <w:sz w:val="24"/>
                <w:szCs w:val="24"/>
              </w:rPr>
              <w:t>(728)</w:t>
            </w:r>
            <w:r w:rsidR="00620008" w:rsidRPr="00620008">
              <w:rPr>
                <w:sz w:val="24"/>
                <w:szCs w:val="24"/>
                <w:shd w:val="clear" w:color="auto" w:fill="FFFFFF"/>
              </w:rPr>
              <w:t> 319-2167</w:t>
            </w:r>
          </w:p>
          <w:p w:rsidR="00637B6F" w:rsidRPr="00620008" w:rsidRDefault="00637B6F" w:rsidP="00D3469D">
            <w:pPr>
              <w:pStyle w:val="TableParagraph"/>
              <w:jc w:val="both"/>
              <w:rPr>
                <w:sz w:val="24"/>
                <w:szCs w:val="24"/>
                <w:lang w:val="en-US"/>
              </w:rPr>
            </w:pPr>
            <w:r w:rsidRPr="00620008">
              <w:rPr>
                <w:sz w:val="24"/>
                <w:szCs w:val="24"/>
              </w:rPr>
              <w:t xml:space="preserve">E-mail: </w:t>
            </w:r>
            <w:r w:rsidR="00620008" w:rsidRPr="00620008">
              <w:rPr>
                <w:sz w:val="24"/>
                <w:szCs w:val="24"/>
                <w:lang w:val="en-US"/>
              </w:rPr>
              <w:t>pl_</w:t>
            </w:r>
            <w:r w:rsidR="00620008" w:rsidRPr="00620008">
              <w:rPr>
                <w:sz w:val="24"/>
                <w:szCs w:val="24"/>
              </w:rPr>
              <w:t>18</w:t>
            </w:r>
            <w:r w:rsidR="00620008" w:rsidRPr="00620008">
              <w:rPr>
                <w:sz w:val="24"/>
                <w:szCs w:val="24"/>
                <w:lang w:val="en-US"/>
              </w:rPr>
              <w:t>@mail.ru</w:t>
            </w:r>
          </w:p>
          <w:p w:rsidR="006F6EE1" w:rsidRPr="00A62F5D" w:rsidRDefault="00637B6F" w:rsidP="00A62F5D">
            <w:pPr>
              <w:pStyle w:val="af1"/>
              <w:spacing w:line="321" w:lineRule="exact"/>
              <w:ind w:firstLine="0"/>
              <w:jc w:val="left"/>
              <w:rPr>
                <w:rFonts w:ascii="Times New Roman" w:hAnsi="Times New Roman"/>
                <w:color w:val="FF0000"/>
                <w:sz w:val="22"/>
                <w:szCs w:val="22"/>
              </w:rPr>
            </w:pPr>
            <w:r w:rsidRPr="00620008">
              <w:rPr>
                <w:rFonts w:ascii="Times New Roman" w:hAnsi="Times New Roman"/>
                <w:sz w:val="24"/>
                <w:szCs w:val="24"/>
              </w:rPr>
              <w:t xml:space="preserve">сайт: </w:t>
            </w:r>
            <w:hyperlink r:id="rId12" w:history="1">
              <w:r w:rsidR="00620008" w:rsidRPr="00620008">
                <w:rPr>
                  <w:rStyle w:val="ae"/>
                  <w:rFonts w:ascii="Times New Roman" w:hAnsi="Times New Roman"/>
                  <w:sz w:val="24"/>
                  <w:szCs w:val="24"/>
                  <w:lang w:val="en-US"/>
                </w:rPr>
                <w:t>https</w:t>
              </w:r>
              <w:r w:rsidR="00620008" w:rsidRPr="00620008">
                <w:rPr>
                  <w:rStyle w:val="ae"/>
                  <w:rFonts w:ascii="Times New Roman" w:hAnsi="Times New Roman"/>
                  <w:sz w:val="24"/>
                  <w:szCs w:val="24"/>
                </w:rPr>
                <w:t>://</w:t>
              </w:r>
              <w:r w:rsidR="00620008" w:rsidRPr="00620008">
                <w:rPr>
                  <w:rStyle w:val="ae"/>
                  <w:rFonts w:ascii="Times New Roman" w:hAnsi="Times New Roman"/>
                  <w:sz w:val="24"/>
                  <w:szCs w:val="24"/>
                  <w:lang w:val="en-US"/>
                </w:rPr>
                <w:t>zharkentkol</w:t>
              </w:r>
              <w:r w:rsidR="00620008" w:rsidRPr="00620008">
                <w:rPr>
                  <w:rStyle w:val="ae"/>
                  <w:rFonts w:ascii="Times New Roman" w:hAnsi="Times New Roman"/>
                  <w:sz w:val="24"/>
                  <w:szCs w:val="24"/>
                </w:rPr>
                <w:t>.</w:t>
              </w:r>
              <w:r w:rsidR="00620008" w:rsidRPr="00620008">
                <w:rPr>
                  <w:rStyle w:val="ae"/>
                  <w:rFonts w:ascii="Times New Roman" w:hAnsi="Times New Roman"/>
                  <w:sz w:val="24"/>
                  <w:szCs w:val="24"/>
                  <w:lang w:val="en-US"/>
                </w:rPr>
                <w:t>kz</w:t>
              </w:r>
              <w:r w:rsidR="00620008" w:rsidRPr="00620008">
                <w:rPr>
                  <w:rStyle w:val="ae"/>
                  <w:rFonts w:ascii="Times New Roman" w:hAnsi="Times New Roman"/>
                  <w:sz w:val="24"/>
                  <w:szCs w:val="24"/>
                </w:rPr>
                <w:t>/</w:t>
              </w:r>
              <w:r w:rsidR="00620008" w:rsidRPr="00620008">
                <w:rPr>
                  <w:rStyle w:val="ae"/>
                  <w:rFonts w:ascii="Times New Roman" w:hAnsi="Times New Roman"/>
                  <w:sz w:val="24"/>
                  <w:szCs w:val="24"/>
                  <w:lang w:val="en-US"/>
                </w:rPr>
                <w:t>kz</w:t>
              </w:r>
              <w:r w:rsidR="00620008" w:rsidRPr="00620008">
                <w:rPr>
                  <w:rStyle w:val="ae"/>
                  <w:rFonts w:ascii="Times New Roman" w:hAnsi="Times New Roman"/>
                  <w:sz w:val="24"/>
                  <w:szCs w:val="24"/>
                </w:rPr>
                <w:t>/</w:t>
              </w:r>
            </w:hyperlink>
          </w:p>
        </w:tc>
      </w:tr>
      <w:tr w:rsidR="00637B6F" w:rsidRPr="00637B6F" w:rsidTr="00264E33">
        <w:trPr>
          <w:trHeight w:val="1286"/>
        </w:trPr>
        <w:tc>
          <w:tcPr>
            <w:tcW w:w="4785" w:type="dxa"/>
            <w:shd w:val="clear" w:color="auto" w:fill="auto"/>
          </w:tcPr>
          <w:p w:rsidR="00637B6F" w:rsidRPr="00DC446E" w:rsidRDefault="00637B6F" w:rsidP="00DC446E">
            <w:pPr>
              <w:pStyle w:val="TableParagraph"/>
              <w:jc w:val="both"/>
              <w:rPr>
                <w:b/>
                <w:sz w:val="24"/>
                <w:szCs w:val="24"/>
              </w:rPr>
            </w:pPr>
            <w:r w:rsidRPr="00DC446E">
              <w:rPr>
                <w:b/>
                <w:sz w:val="24"/>
                <w:szCs w:val="24"/>
              </w:rPr>
              <w:t xml:space="preserve">Заңды тұлға өкілінің байланыс деректері. </w:t>
            </w:r>
            <w:r w:rsidR="00DC446E" w:rsidRPr="00DC446E">
              <w:rPr>
                <w:b/>
                <w:sz w:val="24"/>
                <w:szCs w:val="24"/>
              </w:rPr>
              <w:t>Толық аты</w:t>
            </w:r>
            <w:r w:rsidR="00DC446E">
              <w:rPr>
                <w:b/>
                <w:sz w:val="24"/>
                <w:szCs w:val="24"/>
              </w:rPr>
              <w:t>,</w:t>
            </w:r>
            <w:r w:rsidRPr="00DC446E">
              <w:rPr>
                <w:b/>
                <w:sz w:val="24"/>
                <w:szCs w:val="24"/>
              </w:rPr>
              <w:t xml:space="preserve"> басшысы, тағайындау туралы бұйрықтың көшірмесіқызмет атауы. Өтінім 01.</w:t>
            </w:r>
          </w:p>
        </w:tc>
        <w:tc>
          <w:tcPr>
            <w:tcW w:w="4786" w:type="dxa"/>
            <w:shd w:val="clear" w:color="auto" w:fill="auto"/>
          </w:tcPr>
          <w:p w:rsidR="00637B6F" w:rsidRPr="00637B6F" w:rsidRDefault="00620008" w:rsidP="00D3469D">
            <w:pPr>
              <w:pStyle w:val="TableParagraph"/>
              <w:jc w:val="both"/>
              <w:rPr>
                <w:sz w:val="24"/>
                <w:szCs w:val="24"/>
              </w:rPr>
            </w:pPr>
            <w:r>
              <w:rPr>
                <w:sz w:val="24"/>
                <w:szCs w:val="24"/>
                <w:lang w:val="ru-RU"/>
              </w:rPr>
              <w:t>Бажиев Байузак Сагиндыкович</w:t>
            </w:r>
            <w:r w:rsidR="00637B6F" w:rsidRPr="00637B6F">
              <w:rPr>
                <w:sz w:val="24"/>
                <w:szCs w:val="24"/>
              </w:rPr>
              <w:t xml:space="preserve"> – колледж директоры</w:t>
            </w:r>
          </w:p>
        </w:tc>
      </w:tr>
      <w:tr w:rsidR="00637B6F" w:rsidRPr="0095172D" w:rsidTr="00D3469D">
        <w:tc>
          <w:tcPr>
            <w:tcW w:w="4785" w:type="dxa"/>
            <w:shd w:val="clear" w:color="auto" w:fill="auto"/>
          </w:tcPr>
          <w:p w:rsidR="00637B6F" w:rsidRPr="00DC446E" w:rsidRDefault="00DC446E" w:rsidP="00D3469D">
            <w:pPr>
              <w:pStyle w:val="TableParagraph"/>
              <w:jc w:val="both"/>
              <w:rPr>
                <w:b/>
                <w:sz w:val="24"/>
                <w:szCs w:val="24"/>
              </w:rPr>
            </w:pPr>
            <w:r w:rsidRPr="00DC446E">
              <w:rPr>
                <w:b/>
                <w:sz w:val="24"/>
                <w:szCs w:val="24"/>
              </w:rPr>
              <w:t>Толық аты</w:t>
            </w:r>
            <w:r w:rsidR="00637B6F" w:rsidRPr="00DC446E">
              <w:rPr>
                <w:b/>
                <w:sz w:val="24"/>
                <w:szCs w:val="24"/>
              </w:rPr>
              <w:t>. Есепке қатысты ақпарат алу үшін байланысатын тұлға,</w:t>
            </w:r>
          </w:p>
          <w:p w:rsidR="00637B6F" w:rsidRPr="00DC446E" w:rsidRDefault="00637B6F" w:rsidP="00D3469D">
            <w:pPr>
              <w:pStyle w:val="TableParagraph"/>
              <w:jc w:val="both"/>
              <w:rPr>
                <w:b/>
                <w:sz w:val="24"/>
                <w:szCs w:val="24"/>
              </w:rPr>
            </w:pPr>
            <w:r w:rsidRPr="00DC446E">
              <w:rPr>
                <w:b/>
                <w:sz w:val="24"/>
                <w:szCs w:val="24"/>
              </w:rPr>
              <w:t>байланыс координаттары</w:t>
            </w:r>
          </w:p>
        </w:tc>
        <w:tc>
          <w:tcPr>
            <w:tcW w:w="4786" w:type="dxa"/>
            <w:shd w:val="clear" w:color="auto" w:fill="auto"/>
          </w:tcPr>
          <w:p w:rsidR="00637B6F" w:rsidRPr="00CB12C1" w:rsidRDefault="00637B6F" w:rsidP="00D3469D">
            <w:pPr>
              <w:pStyle w:val="TableParagraph"/>
              <w:jc w:val="both"/>
              <w:rPr>
                <w:sz w:val="24"/>
                <w:szCs w:val="24"/>
              </w:rPr>
            </w:pPr>
            <w:r w:rsidRPr="00637B6F">
              <w:rPr>
                <w:sz w:val="24"/>
                <w:szCs w:val="24"/>
              </w:rPr>
              <w:t>К</w:t>
            </w:r>
            <w:r w:rsidR="00CB12C1" w:rsidRPr="00CB12C1">
              <w:rPr>
                <w:sz w:val="24"/>
                <w:szCs w:val="24"/>
              </w:rPr>
              <w:t>ожаханов Акжол Курмангалиевич</w:t>
            </w:r>
            <w:r w:rsidRPr="00637B6F">
              <w:rPr>
                <w:sz w:val="24"/>
                <w:szCs w:val="24"/>
              </w:rPr>
              <w:t xml:space="preserve"> директордың оқу-өндіріс ісі жөніндегі орынбасары, телефон: +770</w:t>
            </w:r>
            <w:r w:rsidR="00CB12C1" w:rsidRPr="00CB12C1">
              <w:rPr>
                <w:sz w:val="24"/>
                <w:szCs w:val="24"/>
              </w:rPr>
              <w:t>75115274</w:t>
            </w:r>
            <w:r w:rsidRPr="00637B6F">
              <w:rPr>
                <w:sz w:val="24"/>
                <w:szCs w:val="24"/>
              </w:rPr>
              <w:t xml:space="preserve">,               e-mail: </w:t>
            </w:r>
            <w:r w:rsidR="00CB12C1" w:rsidRPr="00CB12C1">
              <w:rPr>
                <w:sz w:val="24"/>
                <w:szCs w:val="24"/>
              </w:rPr>
              <w:t>pl_18@mail.ru</w:t>
            </w:r>
          </w:p>
        </w:tc>
      </w:tr>
      <w:tr w:rsidR="00637B6F" w:rsidRPr="00637B6F" w:rsidTr="00D3469D">
        <w:tc>
          <w:tcPr>
            <w:tcW w:w="4785" w:type="dxa"/>
            <w:shd w:val="clear" w:color="auto" w:fill="auto"/>
          </w:tcPr>
          <w:p w:rsidR="00637B6F" w:rsidRPr="00DC446E" w:rsidRDefault="00637B6F" w:rsidP="00D3469D">
            <w:pPr>
              <w:pStyle w:val="TableParagraph"/>
              <w:jc w:val="both"/>
              <w:rPr>
                <w:b/>
                <w:sz w:val="24"/>
                <w:szCs w:val="24"/>
              </w:rPr>
            </w:pPr>
            <w:r w:rsidRPr="00DC446E">
              <w:rPr>
                <w:b/>
                <w:sz w:val="24"/>
                <w:szCs w:val="24"/>
              </w:rPr>
              <w:t>Институционалдық аккредиттеу және мамандандырылған аккредиттеу</w:t>
            </w:r>
          </w:p>
        </w:tc>
        <w:tc>
          <w:tcPr>
            <w:tcW w:w="4786" w:type="dxa"/>
            <w:shd w:val="clear" w:color="auto" w:fill="auto"/>
          </w:tcPr>
          <w:p w:rsidR="00637B6F" w:rsidRPr="00637B6F" w:rsidRDefault="00637B6F" w:rsidP="00D3469D">
            <w:pPr>
              <w:pStyle w:val="TableParagraph"/>
              <w:jc w:val="both"/>
              <w:rPr>
                <w:sz w:val="24"/>
                <w:szCs w:val="24"/>
              </w:rPr>
            </w:pPr>
            <w:r w:rsidRPr="00637B6F">
              <w:rPr>
                <w:sz w:val="24"/>
                <w:szCs w:val="24"/>
              </w:rPr>
              <w:t>ТӘУЕЛСІЗ ҚАЗАҚСТАНАККРЕДИТАЦИЯ ОРТАЛЫҒЫНЫҢ Аккредиттеу кеңесі</w:t>
            </w:r>
          </w:p>
          <w:p w:rsidR="00637B6F" w:rsidRPr="00637B6F" w:rsidRDefault="00637B6F" w:rsidP="00D3469D">
            <w:pPr>
              <w:pStyle w:val="TableParagraph"/>
              <w:jc w:val="both"/>
              <w:rPr>
                <w:sz w:val="24"/>
                <w:szCs w:val="24"/>
              </w:rPr>
            </w:pPr>
            <w:r w:rsidRPr="00637B6F">
              <w:rPr>
                <w:sz w:val="24"/>
                <w:szCs w:val="24"/>
              </w:rPr>
              <w:t>колледжді институционалдық және мамандандырылған аккредиттеу туралы 5 жыл мерзімге шешім қабылдады,</w:t>
            </w:r>
          </w:p>
          <w:p w:rsidR="00B76A20" w:rsidRDefault="00CB12C1" w:rsidP="00D3469D">
            <w:pPr>
              <w:pStyle w:val="TableParagraph"/>
              <w:jc w:val="both"/>
              <w:rPr>
                <w:sz w:val="24"/>
                <w:szCs w:val="24"/>
              </w:rPr>
            </w:pPr>
            <w:r>
              <w:rPr>
                <w:sz w:val="24"/>
                <w:szCs w:val="24"/>
                <w:lang w:val="ru-RU"/>
              </w:rPr>
              <w:t>17</w:t>
            </w:r>
            <w:r w:rsidR="00637B6F" w:rsidRPr="00637B6F">
              <w:rPr>
                <w:sz w:val="24"/>
                <w:szCs w:val="24"/>
              </w:rPr>
              <w:t xml:space="preserve">-03.07.2025. </w:t>
            </w:r>
          </w:p>
          <w:p w:rsidR="00637B6F" w:rsidRPr="00637B6F" w:rsidRDefault="00637B6F" w:rsidP="00D3469D">
            <w:pPr>
              <w:pStyle w:val="TableParagraph"/>
              <w:jc w:val="both"/>
              <w:rPr>
                <w:sz w:val="24"/>
                <w:szCs w:val="24"/>
              </w:rPr>
            </w:pPr>
            <w:r w:rsidRPr="00637B6F">
              <w:rPr>
                <w:sz w:val="24"/>
                <w:szCs w:val="24"/>
              </w:rPr>
              <w:t xml:space="preserve">IA No </w:t>
            </w:r>
            <w:r w:rsidR="00496EEA">
              <w:rPr>
                <w:sz w:val="24"/>
                <w:szCs w:val="24"/>
                <w:lang w:val="ru-RU"/>
              </w:rPr>
              <w:t>0199</w:t>
            </w:r>
            <w:r w:rsidRPr="00637B6F">
              <w:rPr>
                <w:sz w:val="24"/>
                <w:szCs w:val="24"/>
              </w:rPr>
              <w:t xml:space="preserve"> куәлігі.</w:t>
            </w:r>
          </w:p>
        </w:tc>
      </w:tr>
    </w:tbl>
    <w:p w:rsidR="00637B6F" w:rsidRDefault="00637B6F" w:rsidP="00390795">
      <w:pPr>
        <w:pStyle w:val="TableParagraph"/>
        <w:jc w:val="center"/>
        <w:rPr>
          <w:b/>
        </w:rPr>
      </w:pPr>
    </w:p>
    <w:p w:rsidR="00637B6F" w:rsidRDefault="00637B6F" w:rsidP="00390795">
      <w:pPr>
        <w:pStyle w:val="TableParagraph"/>
        <w:jc w:val="center"/>
        <w:rPr>
          <w:b/>
        </w:rPr>
      </w:pPr>
    </w:p>
    <w:p w:rsidR="00637B6F" w:rsidRDefault="00637B6F" w:rsidP="00390795">
      <w:pPr>
        <w:pStyle w:val="TableParagraph"/>
        <w:jc w:val="center"/>
        <w:rPr>
          <w:b/>
        </w:rPr>
      </w:pPr>
    </w:p>
    <w:p w:rsidR="00390795" w:rsidRPr="0081615D" w:rsidRDefault="009E0A44" w:rsidP="00390795">
      <w:pPr>
        <w:pStyle w:val="TableParagraph"/>
        <w:jc w:val="center"/>
        <w:rPr>
          <w:b/>
        </w:rPr>
      </w:pPr>
      <w:r w:rsidRPr="0081615D">
        <w:rPr>
          <w:b/>
        </w:rPr>
        <w:t xml:space="preserve">1. </w:t>
      </w:r>
      <w:r w:rsidR="00ED6E0E">
        <w:rPr>
          <w:b/>
        </w:rPr>
        <w:t>БІЛІМ БЕРУ ҰЙЫМДАРЫНЫҢ ЖАЛПЫ СИПАТТМАСЫ</w:t>
      </w:r>
    </w:p>
    <w:p w:rsidR="009E0A44" w:rsidRDefault="009E0A44" w:rsidP="009E0A44">
      <w:pPr>
        <w:pStyle w:val="TableParagraph"/>
        <w:rPr>
          <w:b/>
        </w:rPr>
      </w:pPr>
    </w:p>
    <w:p w:rsidR="00B34D8D" w:rsidRPr="0016060A" w:rsidRDefault="00390795" w:rsidP="0016060A">
      <w:pPr>
        <w:pStyle w:val="TableParagraph"/>
        <w:jc w:val="both"/>
        <w:rPr>
          <w:color w:val="00B050"/>
          <w:sz w:val="24"/>
          <w:szCs w:val="24"/>
        </w:rPr>
      </w:pPr>
      <w:r w:rsidRPr="0016060A">
        <w:rPr>
          <w:color w:val="00B050"/>
          <w:sz w:val="24"/>
        </w:rPr>
        <w:t>1.1. Білім беруді ұйымдастырудың сипаттамасы</w:t>
      </w:r>
      <w:r w:rsidR="0016060A" w:rsidRPr="0016060A">
        <w:rPr>
          <w:color w:val="00B050"/>
          <w:sz w:val="24"/>
        </w:rPr>
        <w:t xml:space="preserve">Жаркент көпсалалы </w:t>
      </w:r>
      <w:r w:rsidRPr="0016060A">
        <w:rPr>
          <w:color w:val="00B050"/>
          <w:sz w:val="24"/>
        </w:rPr>
        <w:t xml:space="preserve"> колледжі өз қызметін 197</w:t>
      </w:r>
      <w:r w:rsidR="0016060A" w:rsidRPr="0016060A">
        <w:rPr>
          <w:color w:val="00B050"/>
          <w:sz w:val="24"/>
        </w:rPr>
        <w:t>8</w:t>
      </w:r>
      <w:r w:rsidRPr="0016060A">
        <w:rPr>
          <w:color w:val="00B050"/>
          <w:sz w:val="24"/>
        </w:rPr>
        <w:t xml:space="preserve"> жылдан бастап 45 жылдық тарихы ба</w:t>
      </w:r>
      <w:r w:rsidR="0016060A" w:rsidRPr="0016060A">
        <w:rPr>
          <w:color w:val="00B050"/>
          <w:sz w:val="24"/>
        </w:rPr>
        <w:t>р</w:t>
      </w:r>
      <w:r w:rsidR="00B34D8D" w:rsidRPr="0016060A">
        <w:rPr>
          <w:color w:val="00B050"/>
          <w:sz w:val="24"/>
          <w:szCs w:val="24"/>
        </w:rPr>
        <w:t xml:space="preserve">, </w:t>
      </w:r>
      <w:r w:rsidR="00B34D8D" w:rsidRPr="0016060A">
        <w:rPr>
          <w:b/>
          <w:color w:val="00B050"/>
          <w:sz w:val="24"/>
          <w:szCs w:val="24"/>
        </w:rPr>
        <w:t>1978</w:t>
      </w:r>
      <w:r w:rsidR="00B34D8D" w:rsidRPr="0016060A">
        <w:rPr>
          <w:color w:val="00B050"/>
          <w:sz w:val="24"/>
          <w:szCs w:val="24"/>
        </w:rPr>
        <w:t xml:space="preserve"> жылы Панфилов ауданындағы ауылшаруашылығы кәсіптік-техникалық училищесі, Сарыөзектегі №103 кәсіптік-техникалық училищесінің бөлімшесі болып құрылған. </w:t>
      </w:r>
      <w:r w:rsidR="00B34D8D" w:rsidRPr="0016060A">
        <w:rPr>
          <w:b/>
          <w:color w:val="00B050"/>
          <w:sz w:val="24"/>
          <w:szCs w:val="24"/>
        </w:rPr>
        <w:t>1978</w:t>
      </w:r>
      <w:r w:rsidR="00B34D8D" w:rsidRPr="0016060A">
        <w:rPr>
          <w:color w:val="00B050"/>
          <w:sz w:val="24"/>
          <w:szCs w:val="24"/>
        </w:rPr>
        <w:t xml:space="preserve"> жылдан бастап Панфилов ауданындағы №148-ші ауыл шаруашылығы кәсіптік-техникалық училище болып жұмыс істей бастады. </w:t>
      </w:r>
      <w:r w:rsidR="00B34D8D" w:rsidRPr="0016060A">
        <w:rPr>
          <w:b/>
          <w:color w:val="00B050"/>
          <w:sz w:val="24"/>
          <w:szCs w:val="24"/>
        </w:rPr>
        <w:t>1996</w:t>
      </w:r>
      <w:r w:rsidR="00B34D8D" w:rsidRPr="0016060A">
        <w:rPr>
          <w:color w:val="00B050"/>
          <w:sz w:val="24"/>
          <w:szCs w:val="24"/>
        </w:rPr>
        <w:t xml:space="preserve"> жылы Жаркент қаласындағы №19 кәсіптік техникалық училищесі болып қайта өзгертілді. </w:t>
      </w:r>
      <w:r w:rsidR="00B34D8D" w:rsidRPr="0016060A">
        <w:rPr>
          <w:b/>
          <w:color w:val="00B050"/>
          <w:sz w:val="24"/>
          <w:szCs w:val="24"/>
        </w:rPr>
        <w:t>2001-2002</w:t>
      </w:r>
      <w:r w:rsidR="00B34D8D" w:rsidRPr="0016060A">
        <w:rPr>
          <w:color w:val="00B050"/>
          <w:sz w:val="24"/>
          <w:szCs w:val="24"/>
        </w:rPr>
        <w:t xml:space="preserve"> оқу  жылында №19 кәсіптік училищесі №18 </w:t>
      </w:r>
      <w:r w:rsidR="00B34D8D" w:rsidRPr="0016060A">
        <w:rPr>
          <w:color w:val="00B050"/>
          <w:sz w:val="24"/>
          <w:szCs w:val="24"/>
        </w:rPr>
        <w:lastRenderedPageBreak/>
        <w:t xml:space="preserve">кәсіптік мектеп </w:t>
      </w:r>
      <w:r w:rsidR="00B34D8D" w:rsidRPr="0016060A">
        <w:rPr>
          <w:b/>
          <w:color w:val="00B050"/>
          <w:sz w:val="24"/>
          <w:szCs w:val="24"/>
        </w:rPr>
        <w:t>мемлекеттік мекемесі</w:t>
      </w:r>
      <w:r w:rsidR="00B34D8D" w:rsidRPr="0016060A">
        <w:rPr>
          <w:color w:val="00B050"/>
          <w:sz w:val="24"/>
          <w:szCs w:val="24"/>
        </w:rPr>
        <w:t xml:space="preserve"> болып өзгертілді. Ал </w:t>
      </w:r>
      <w:r w:rsidR="00B34D8D" w:rsidRPr="0016060A">
        <w:rPr>
          <w:b/>
          <w:color w:val="00B050"/>
          <w:sz w:val="24"/>
          <w:szCs w:val="24"/>
        </w:rPr>
        <w:t>2007-2008</w:t>
      </w:r>
      <w:r w:rsidR="00B34D8D" w:rsidRPr="0016060A">
        <w:rPr>
          <w:color w:val="00B050"/>
          <w:sz w:val="24"/>
          <w:szCs w:val="24"/>
        </w:rPr>
        <w:t xml:space="preserve">  оқу жылының маусым айында №18 кәсіптік мектеп №18 кәсіптік лицей мемлекеттік мекемесі болып ауыстырылды.  Алматы  облысы  әкімінің  </w:t>
      </w:r>
      <w:r w:rsidR="00B34D8D" w:rsidRPr="0016060A">
        <w:rPr>
          <w:b/>
          <w:color w:val="00B050"/>
          <w:sz w:val="24"/>
          <w:szCs w:val="24"/>
        </w:rPr>
        <w:t>15.05.2013</w:t>
      </w:r>
      <w:r w:rsidR="00B34D8D" w:rsidRPr="0016060A">
        <w:rPr>
          <w:color w:val="00B050"/>
          <w:sz w:val="24"/>
          <w:szCs w:val="24"/>
        </w:rPr>
        <w:t xml:space="preserve"> жылғы №138 бұйрығына  сәйкес  № 18 кәсіптік  лицей  Жаркент  көпсалалы  колледжі  </w:t>
      </w:r>
      <w:r w:rsidR="00B34D8D" w:rsidRPr="0016060A">
        <w:rPr>
          <w:bCs/>
          <w:iCs/>
          <w:color w:val="00B050"/>
          <w:sz w:val="24"/>
          <w:szCs w:val="24"/>
        </w:rPr>
        <w:t xml:space="preserve">мемлекеттік  коммуналдық қазыналық  кәсіпорны </w:t>
      </w:r>
      <w:r w:rsidR="00B34D8D" w:rsidRPr="0016060A">
        <w:rPr>
          <w:color w:val="00B050"/>
          <w:sz w:val="24"/>
          <w:szCs w:val="24"/>
        </w:rPr>
        <w:t xml:space="preserve">болып  өзгертілді. </w:t>
      </w:r>
    </w:p>
    <w:p w:rsidR="00DE6EAA" w:rsidRPr="0016060A" w:rsidRDefault="00390795" w:rsidP="00B34D8D">
      <w:pPr>
        <w:pStyle w:val="TableParagraph"/>
        <w:ind w:firstLine="601"/>
        <w:jc w:val="both"/>
        <w:rPr>
          <w:color w:val="00B050"/>
          <w:sz w:val="24"/>
        </w:rPr>
      </w:pPr>
      <w:r w:rsidRPr="0016060A">
        <w:rPr>
          <w:color w:val="00B050"/>
          <w:sz w:val="24"/>
        </w:rPr>
        <w:t xml:space="preserve">Дайындық негізгі орта білім негізінде жалпы орта білім алумен және орта білім негізінде жүзеге асырылады. Оқыту мемлекеттік  </w:t>
      </w:r>
      <w:r w:rsidR="00496EEA" w:rsidRPr="0016060A">
        <w:rPr>
          <w:color w:val="00B050"/>
          <w:sz w:val="24"/>
        </w:rPr>
        <w:t xml:space="preserve">және орыс </w:t>
      </w:r>
      <w:r w:rsidRPr="0016060A">
        <w:rPr>
          <w:color w:val="00B050"/>
          <w:sz w:val="24"/>
        </w:rPr>
        <w:t>тілдерінде жүргізіледі. Мамандарды даярлау үшін колледж тиіс</w:t>
      </w:r>
      <w:r w:rsidR="004C1CC2" w:rsidRPr="0016060A">
        <w:rPr>
          <w:color w:val="00B050"/>
          <w:sz w:val="24"/>
        </w:rPr>
        <w:t>ті материалдық базасы бар</w:t>
      </w:r>
      <w:r w:rsidRPr="0016060A">
        <w:rPr>
          <w:color w:val="00B050"/>
          <w:sz w:val="24"/>
        </w:rPr>
        <w:t xml:space="preserve">: колледждің жалпы ауданы </w:t>
      </w:r>
      <w:r w:rsidR="00496EEA" w:rsidRPr="0016060A">
        <w:rPr>
          <w:color w:val="00B050"/>
          <w:sz w:val="24"/>
        </w:rPr>
        <w:t>5</w:t>
      </w:r>
      <w:r w:rsidRPr="0016060A">
        <w:rPr>
          <w:color w:val="00B050"/>
          <w:sz w:val="24"/>
        </w:rPr>
        <w:t xml:space="preserve"> га құрайды. </w:t>
      </w:r>
      <w:r w:rsidRPr="0016060A">
        <w:rPr>
          <w:color w:val="00B050"/>
          <w:sz w:val="24"/>
          <w:shd w:val="clear" w:color="auto" w:fill="FFFFFF" w:themeFill="background1"/>
        </w:rPr>
        <w:t>«</w:t>
      </w:r>
      <w:r w:rsidR="00496EEA" w:rsidRPr="0016060A">
        <w:rPr>
          <w:color w:val="00B050"/>
          <w:sz w:val="24"/>
          <w:shd w:val="clear" w:color="auto" w:fill="FFFFFF" w:themeFill="background1"/>
        </w:rPr>
        <w:t xml:space="preserve">Жетісу </w:t>
      </w:r>
      <w:r w:rsidRPr="0016060A">
        <w:rPr>
          <w:color w:val="00B050"/>
          <w:sz w:val="24"/>
          <w:shd w:val="clear" w:color="auto" w:fill="FFFFFF" w:themeFill="background1"/>
        </w:rPr>
        <w:t>облысының білім басқармасы» мемлекеттік мекемесінің</w:t>
      </w:r>
      <w:r w:rsidRPr="0016060A">
        <w:rPr>
          <w:color w:val="00B050"/>
          <w:sz w:val="24"/>
        </w:rPr>
        <w:t xml:space="preserve"> «</w:t>
      </w:r>
      <w:r w:rsidR="00496EEA" w:rsidRPr="0016060A">
        <w:rPr>
          <w:color w:val="00B050"/>
          <w:sz w:val="24"/>
        </w:rPr>
        <w:t xml:space="preserve">Жаркент көпсалалы </w:t>
      </w:r>
      <w:r w:rsidRPr="0016060A">
        <w:rPr>
          <w:color w:val="00B050"/>
          <w:sz w:val="24"/>
        </w:rPr>
        <w:t>колледжі» МҚКК-ны</w:t>
      </w:r>
      <w:r w:rsidR="00DA4049" w:rsidRPr="0016060A">
        <w:rPr>
          <w:color w:val="00B050"/>
          <w:sz w:val="24"/>
        </w:rPr>
        <w:t xml:space="preserve"> қызметі, Қазақстан Республикасының Конституциясы, Қазақстан Республикасының «Білім туралы» Заңы, </w:t>
      </w:r>
      <w:r w:rsidR="00FB0AF4" w:rsidRPr="0016060A">
        <w:rPr>
          <w:color w:val="00B050"/>
          <w:sz w:val="24"/>
        </w:rPr>
        <w:t>«Азаматтарға арналған үкімет» мемлекеттік корпорациясы» коммерциялық емес акционерлік қоғамының Алматы облысы бойынша филиалының Панфилов аудандық тіркеу және жер кадастры бөлімімен</w:t>
      </w:r>
      <w:r w:rsidR="00DA4049" w:rsidRPr="0016060A">
        <w:rPr>
          <w:color w:val="00B050"/>
          <w:sz w:val="24"/>
        </w:rPr>
        <w:t xml:space="preserve"> тіркелген жарғысының </w:t>
      </w:r>
      <w:r w:rsidR="00DA4049" w:rsidRPr="00496EEA">
        <w:rPr>
          <w:color w:val="C00000"/>
          <w:sz w:val="24"/>
        </w:rPr>
        <w:t>(</w:t>
      </w:r>
      <w:r w:rsidR="00FB0AF4" w:rsidRPr="00FB0AF4">
        <w:rPr>
          <w:color w:val="C00000"/>
          <w:sz w:val="24"/>
        </w:rPr>
        <w:t>13</w:t>
      </w:r>
      <w:r w:rsidR="00DA4049" w:rsidRPr="00496EEA">
        <w:rPr>
          <w:color w:val="C00000"/>
          <w:sz w:val="24"/>
        </w:rPr>
        <w:t>.</w:t>
      </w:r>
      <w:r w:rsidR="00FB0AF4" w:rsidRPr="00FB0AF4">
        <w:rPr>
          <w:color w:val="C00000"/>
          <w:sz w:val="24"/>
        </w:rPr>
        <w:t>09</w:t>
      </w:r>
      <w:r w:rsidR="00DA4049" w:rsidRPr="00496EEA">
        <w:rPr>
          <w:color w:val="C00000"/>
          <w:sz w:val="24"/>
        </w:rPr>
        <w:t>.20</w:t>
      </w:r>
      <w:r w:rsidR="00FB0AF4" w:rsidRPr="00FB0AF4">
        <w:rPr>
          <w:color w:val="C00000"/>
          <w:sz w:val="24"/>
        </w:rPr>
        <w:t>22</w:t>
      </w:r>
      <w:r w:rsidR="00DA4049" w:rsidRPr="00496EEA">
        <w:rPr>
          <w:color w:val="C00000"/>
          <w:sz w:val="24"/>
        </w:rPr>
        <w:t xml:space="preserve"> ж. мемлекеттік тіркеу № </w:t>
      </w:r>
      <w:r w:rsidR="0003357E" w:rsidRPr="0003357E">
        <w:rPr>
          <w:color w:val="C00000"/>
          <w:sz w:val="24"/>
        </w:rPr>
        <w:t>206</w:t>
      </w:r>
      <w:r w:rsidR="00DA4049" w:rsidRPr="00496EEA">
        <w:rPr>
          <w:color w:val="C00000"/>
          <w:sz w:val="24"/>
        </w:rPr>
        <w:t>)</w:t>
      </w:r>
      <w:r w:rsidR="00DA4049" w:rsidRPr="0016060A">
        <w:rPr>
          <w:color w:val="00B050"/>
          <w:sz w:val="24"/>
        </w:rPr>
        <w:t xml:space="preserve">тіркелген, Қазақстан Республикасы Білім және ғылым министірлігінің Білім және ғылым саласында сапаны қамтамасыз ету комитетінің Алматы облысының білім саласында сапаны қамтамасыз ету департаментімен 2014 жылғы 19 желтоқсандағы № KZ77LAA00003859 берілген мемлекеттік лицензиясы және 28.04.2021 жылғы № 414-п, 29.04.2021 жылғы № 423п, 28.06.2021 жылғы №780-п лицензияға қосымшасы бұйрығы негізінде жүзеге асырылады.  Меншік нысаны - мемлекеттік. </w:t>
      </w:r>
    </w:p>
    <w:p w:rsidR="00DA4049" w:rsidRPr="0081615D" w:rsidRDefault="0000626C" w:rsidP="00887A41">
      <w:pPr>
        <w:pStyle w:val="TableParagraph"/>
        <w:jc w:val="both"/>
      </w:pPr>
      <w:r w:rsidRPr="0016060A">
        <w:rPr>
          <w:color w:val="00B050"/>
          <w:sz w:val="24"/>
        </w:rPr>
        <w:t xml:space="preserve">2020 жылдың маусым айының 15-19 күндері аралығында колледж АККРЕДИТТЕУДІҢ  ТӘУЕЛСІЗ ҚАЗАҚСТАНДЫҚ  ОРТАЛЫҒЫ арқылы институционалдық және мамандандырылған аккредиттеуден бес (5) мамандық бойынша бес жылдық мерзімге аккредитациядан өтті. Колледж білім беру қызметін сегіз (8) мамандық он </w:t>
      </w:r>
      <w:r w:rsidR="0016060A" w:rsidRPr="0016060A">
        <w:rPr>
          <w:color w:val="00B050"/>
          <w:sz w:val="24"/>
        </w:rPr>
        <w:t xml:space="preserve">бір </w:t>
      </w:r>
      <w:r w:rsidRPr="0016060A">
        <w:rPr>
          <w:color w:val="00B050"/>
          <w:sz w:val="24"/>
        </w:rPr>
        <w:t>(11) біліктілік бойынша жүзеге асырыды. Оқыту қазақ</w:t>
      </w:r>
      <w:r w:rsidR="00496EEA" w:rsidRPr="0016060A">
        <w:rPr>
          <w:color w:val="00B050"/>
          <w:sz w:val="24"/>
        </w:rPr>
        <w:t xml:space="preserve"> және орыс</w:t>
      </w:r>
      <w:r w:rsidRPr="0016060A">
        <w:rPr>
          <w:color w:val="00B050"/>
          <w:sz w:val="24"/>
        </w:rPr>
        <w:t xml:space="preserve"> тілінде жүргізіл</w:t>
      </w:r>
      <w:r w:rsidR="00496EEA" w:rsidRPr="0016060A">
        <w:rPr>
          <w:color w:val="00B050"/>
          <w:sz w:val="24"/>
        </w:rPr>
        <w:t>е</w:t>
      </w:r>
      <w:r w:rsidRPr="0016060A">
        <w:rPr>
          <w:color w:val="00B050"/>
          <w:sz w:val="24"/>
        </w:rPr>
        <w:t>ді, оқыту нысаны күндізгі. Мамандық пен біліктілік тезбесі төмендегі кестеде көрсетілген</w:t>
      </w:r>
      <w:r w:rsidRPr="007C0C15">
        <w:rPr>
          <w:b/>
          <w:i/>
          <w:sz w:val="24"/>
        </w:rPr>
        <w:t xml:space="preserve">. </w:t>
      </w:r>
      <w:r w:rsidR="007C0C15" w:rsidRPr="007C0C15">
        <w:rPr>
          <w:b/>
          <w:i/>
          <w:sz w:val="24"/>
        </w:rPr>
        <w:t>(</w:t>
      </w:r>
      <w:r w:rsidR="00A91585">
        <w:rPr>
          <w:b/>
          <w:i/>
          <w:sz w:val="24"/>
        </w:rPr>
        <w:t>1</w:t>
      </w:r>
      <w:r w:rsidR="007C0C15">
        <w:rPr>
          <w:b/>
          <w:i/>
          <w:sz w:val="24"/>
        </w:rPr>
        <w:t xml:space="preserve">папка, </w:t>
      </w:r>
      <w:r w:rsidR="00430364">
        <w:rPr>
          <w:b/>
          <w:i/>
          <w:sz w:val="24"/>
        </w:rPr>
        <w:t>қосымша</w:t>
      </w:r>
      <w:r w:rsidR="00A91585">
        <w:rPr>
          <w:b/>
          <w:i/>
          <w:sz w:val="24"/>
        </w:rPr>
        <w:t>лар</w:t>
      </w:r>
      <w:r w:rsidR="007C0C15" w:rsidRPr="007C0C15">
        <w:rPr>
          <w:b/>
          <w:i/>
          <w:sz w:val="24"/>
        </w:rPr>
        <w:t>)</w:t>
      </w:r>
    </w:p>
    <w:p w:rsidR="00887A41" w:rsidRDefault="00887A41" w:rsidP="0000626C">
      <w:pPr>
        <w:pStyle w:val="2"/>
        <w:jc w:val="both"/>
        <w:rPr>
          <w:lang w:val="kk-KZ"/>
        </w:rPr>
      </w:pPr>
      <w:r w:rsidRPr="00887A41">
        <w:rPr>
          <w:noProof/>
        </w:rPr>
        <w:drawing>
          <wp:inline distT="0" distB="0" distL="0" distR="0">
            <wp:extent cx="5577059" cy="2615762"/>
            <wp:effectExtent l="190500" t="190500" r="176530" b="165735"/>
            <wp:docPr id="20" name="Рисунок 1" descr="C:\Users\admin\Downloads\IMG_20200604_092712 (1).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960856-E26D-4DBA-9B74-857935C2C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C:\Users\admin\Downloads\IMG_20200604_092712 (1).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960856-E26D-4DBA-9B74-857935C2CF8E}"/>
                        </a:ext>
                      </a:extLs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9080" cy="262609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887A41" w:rsidRPr="00887A41" w:rsidRDefault="00887A41" w:rsidP="00887A41">
      <w:pPr>
        <w:rPr>
          <w:lang w:val="kk-KZ" w:eastAsia="ru-RU"/>
        </w:rPr>
      </w:pPr>
    </w:p>
    <w:p w:rsidR="00535F47" w:rsidRPr="00535F47" w:rsidRDefault="00535F47" w:rsidP="00535F47">
      <w:pPr>
        <w:jc w:val="center"/>
        <w:rPr>
          <w:rFonts w:ascii="Times New Roman" w:eastAsia="Times New Roman" w:hAnsi="Times New Roman" w:cs="Times New Roman"/>
          <w:b/>
          <w:color w:val="00B050"/>
          <w:sz w:val="24"/>
          <w:szCs w:val="24"/>
          <w:lang w:val="kk-KZ"/>
        </w:rPr>
      </w:pPr>
      <w:r w:rsidRPr="00535F47">
        <w:rPr>
          <w:rFonts w:ascii="Times New Roman" w:eastAsia="Times New Roman" w:hAnsi="Times New Roman" w:cs="Times New Roman"/>
          <w:b/>
          <w:color w:val="00B050"/>
          <w:sz w:val="24"/>
          <w:szCs w:val="24"/>
          <w:lang w:val="kk-KZ"/>
        </w:rPr>
        <w:t>Лицензияға және оған қосымшаларға сәйкес колледж де  іске асыратын мамандықтар  тізбесі</w:t>
      </w:r>
    </w:p>
    <w:tbl>
      <w:tblPr>
        <w:tblStyle w:val="a3"/>
        <w:tblW w:w="8897" w:type="dxa"/>
        <w:tblLook w:val="04A0"/>
      </w:tblPr>
      <w:tblGrid>
        <w:gridCol w:w="3936"/>
        <w:gridCol w:w="4961"/>
      </w:tblGrid>
      <w:tr w:rsidR="00535F47" w:rsidRPr="00535F47" w:rsidTr="00264E33">
        <w:tc>
          <w:tcPr>
            <w:tcW w:w="3936" w:type="dxa"/>
            <w:vAlign w:val="bottom"/>
          </w:tcPr>
          <w:p w:rsidR="00535F47" w:rsidRPr="00535F47" w:rsidRDefault="00535F47" w:rsidP="00264E33">
            <w:pPr>
              <w:jc w:val="center"/>
              <w:rPr>
                <w:b/>
                <w:color w:val="00B050"/>
                <w:sz w:val="24"/>
                <w:szCs w:val="24"/>
                <w:lang w:val="kk-KZ"/>
              </w:rPr>
            </w:pPr>
          </w:p>
          <w:p w:rsidR="00535F47" w:rsidRPr="00535F47" w:rsidRDefault="00535F47" w:rsidP="00264E33">
            <w:pPr>
              <w:jc w:val="center"/>
              <w:rPr>
                <w:b/>
                <w:color w:val="00B050"/>
                <w:sz w:val="24"/>
                <w:szCs w:val="24"/>
                <w:lang w:val="kk-KZ"/>
              </w:rPr>
            </w:pPr>
            <w:r w:rsidRPr="00535F47">
              <w:rPr>
                <w:b/>
                <w:color w:val="00B050"/>
                <w:sz w:val="24"/>
                <w:szCs w:val="24"/>
              </w:rPr>
              <w:t>Мамандық атауы</w:t>
            </w:r>
          </w:p>
          <w:p w:rsidR="00535F47" w:rsidRPr="00535F47" w:rsidRDefault="00535F47" w:rsidP="00264E33">
            <w:pPr>
              <w:jc w:val="center"/>
              <w:rPr>
                <w:b/>
                <w:color w:val="00B050"/>
                <w:sz w:val="24"/>
                <w:szCs w:val="24"/>
                <w:lang w:val="kk-KZ"/>
              </w:rPr>
            </w:pPr>
          </w:p>
        </w:tc>
        <w:tc>
          <w:tcPr>
            <w:tcW w:w="4961" w:type="dxa"/>
            <w:vAlign w:val="bottom"/>
          </w:tcPr>
          <w:p w:rsidR="00535F47" w:rsidRPr="00535F47" w:rsidRDefault="00535F47" w:rsidP="00264E33">
            <w:pPr>
              <w:jc w:val="center"/>
              <w:rPr>
                <w:b/>
                <w:color w:val="00B050"/>
                <w:sz w:val="24"/>
                <w:szCs w:val="24"/>
                <w:lang w:val="kk-KZ"/>
              </w:rPr>
            </w:pPr>
            <w:r w:rsidRPr="00535F47">
              <w:rPr>
                <w:b/>
                <w:color w:val="00B050"/>
                <w:sz w:val="24"/>
                <w:szCs w:val="24"/>
              </w:rPr>
              <w:t>Біліктілік атауы</w:t>
            </w:r>
          </w:p>
          <w:p w:rsidR="00535F47" w:rsidRPr="00535F47" w:rsidRDefault="00535F47" w:rsidP="00264E33">
            <w:pPr>
              <w:rPr>
                <w:b/>
                <w:color w:val="00B050"/>
                <w:sz w:val="24"/>
                <w:szCs w:val="24"/>
                <w:lang w:val="kk-KZ"/>
              </w:rPr>
            </w:pPr>
          </w:p>
        </w:tc>
      </w:tr>
      <w:tr w:rsidR="00535F47" w:rsidRPr="00535F47" w:rsidTr="00264E33">
        <w:trPr>
          <w:trHeight w:val="224"/>
        </w:trPr>
        <w:tc>
          <w:tcPr>
            <w:tcW w:w="3936" w:type="dxa"/>
            <w:vMerge w:val="restart"/>
            <w:vAlign w:val="center"/>
          </w:tcPr>
          <w:p w:rsidR="00535F47" w:rsidRPr="00535F47" w:rsidRDefault="00535F47" w:rsidP="00264E33">
            <w:pPr>
              <w:rPr>
                <w:b/>
                <w:color w:val="00B050"/>
                <w:sz w:val="24"/>
                <w:szCs w:val="24"/>
                <w:lang w:val="kk-KZ"/>
              </w:rPr>
            </w:pPr>
            <w:r w:rsidRPr="00535F47">
              <w:rPr>
                <w:b/>
                <w:color w:val="00B050"/>
                <w:sz w:val="24"/>
                <w:szCs w:val="24"/>
                <w:lang w:val="kk-KZ"/>
              </w:rPr>
              <w:lastRenderedPageBreak/>
              <w:t xml:space="preserve">10130300 </w:t>
            </w:r>
            <w:r w:rsidRPr="00535F47">
              <w:rPr>
                <w:b/>
                <w:color w:val="00B050"/>
                <w:sz w:val="24"/>
                <w:szCs w:val="24"/>
              </w:rPr>
              <w:t xml:space="preserve"> Тамақтануды ұйымдастыру</w:t>
            </w:r>
          </w:p>
        </w:tc>
        <w:tc>
          <w:tcPr>
            <w:tcW w:w="4961" w:type="dxa"/>
            <w:vAlign w:val="center"/>
          </w:tcPr>
          <w:p w:rsidR="00535F47" w:rsidRPr="00535F47" w:rsidRDefault="00535F47" w:rsidP="00264E33">
            <w:pPr>
              <w:rPr>
                <w:color w:val="00B050"/>
                <w:sz w:val="24"/>
                <w:szCs w:val="24"/>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10130302  Аспазшы</w:t>
            </w:r>
          </w:p>
        </w:tc>
      </w:tr>
      <w:tr w:rsidR="00535F47" w:rsidRPr="00535F47" w:rsidTr="00264E33">
        <w:trPr>
          <w:trHeight w:val="318"/>
        </w:trPr>
        <w:tc>
          <w:tcPr>
            <w:tcW w:w="3936" w:type="dxa"/>
            <w:vMerge/>
            <w:vAlign w:val="center"/>
          </w:tcPr>
          <w:p w:rsidR="00535F47" w:rsidRPr="00535F47" w:rsidRDefault="00535F47" w:rsidP="00264E33">
            <w:pPr>
              <w:rPr>
                <w:b/>
                <w:color w:val="00B050"/>
                <w:sz w:val="24"/>
                <w:szCs w:val="24"/>
                <w:lang w:val="kk-KZ"/>
              </w:rPr>
            </w:pPr>
          </w:p>
        </w:tc>
        <w:tc>
          <w:tcPr>
            <w:tcW w:w="4961" w:type="dxa"/>
            <w:vAlign w:val="center"/>
          </w:tcPr>
          <w:p w:rsidR="00535F47" w:rsidRPr="00535F47" w:rsidRDefault="00535F47" w:rsidP="00264E33">
            <w:pPr>
              <w:rPr>
                <w:color w:val="00B050"/>
                <w:sz w:val="24"/>
                <w:szCs w:val="24"/>
                <w:lang w:val="kk-KZ"/>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 xml:space="preserve">10130301Кондитер-безендіруші </w:t>
            </w:r>
          </w:p>
        </w:tc>
      </w:tr>
      <w:tr w:rsidR="00535F47" w:rsidRPr="00535F47" w:rsidTr="00264E33">
        <w:tc>
          <w:tcPr>
            <w:tcW w:w="3936" w:type="dxa"/>
            <w:vAlign w:val="center"/>
          </w:tcPr>
          <w:p w:rsidR="00535F47" w:rsidRPr="00535F47" w:rsidRDefault="00535F47" w:rsidP="00264E33">
            <w:pPr>
              <w:rPr>
                <w:b/>
                <w:color w:val="00B050"/>
                <w:sz w:val="24"/>
                <w:szCs w:val="24"/>
                <w:lang w:val="kk-KZ"/>
              </w:rPr>
            </w:pPr>
            <w:r w:rsidRPr="00535F47">
              <w:rPr>
                <w:b/>
                <w:color w:val="00B050"/>
                <w:sz w:val="24"/>
                <w:szCs w:val="24"/>
                <w:lang w:val="kk-KZ"/>
              </w:rPr>
              <w:t>07150500  Дәнекерлеу  ісі                         (түрлері бойынша)</w:t>
            </w:r>
          </w:p>
        </w:tc>
        <w:tc>
          <w:tcPr>
            <w:tcW w:w="4961" w:type="dxa"/>
            <w:vAlign w:val="center"/>
          </w:tcPr>
          <w:p w:rsidR="00535F47" w:rsidRPr="00535F47" w:rsidRDefault="00535F47" w:rsidP="00264E33">
            <w:pPr>
              <w:rPr>
                <w:b/>
                <w:color w:val="00B050"/>
                <w:sz w:val="24"/>
                <w:szCs w:val="24"/>
                <w:lang w:val="kk-KZ"/>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 xml:space="preserve">07150501  Электр  газымен дәнекерлеуші </w:t>
            </w:r>
          </w:p>
        </w:tc>
      </w:tr>
      <w:tr w:rsidR="00535F47" w:rsidRPr="00535F47" w:rsidTr="00264E33">
        <w:trPr>
          <w:trHeight w:val="542"/>
        </w:trPr>
        <w:tc>
          <w:tcPr>
            <w:tcW w:w="3936" w:type="dxa"/>
            <w:vMerge w:val="restart"/>
            <w:vAlign w:val="center"/>
          </w:tcPr>
          <w:p w:rsidR="00535F47" w:rsidRPr="00535F47" w:rsidRDefault="00535F47" w:rsidP="00264E33">
            <w:pPr>
              <w:rPr>
                <w:b/>
                <w:color w:val="00B050"/>
                <w:sz w:val="24"/>
                <w:szCs w:val="24"/>
                <w:lang w:val="kk-KZ"/>
              </w:rPr>
            </w:pPr>
            <w:r w:rsidRPr="00535F47">
              <w:rPr>
                <w:b/>
                <w:color w:val="00B050"/>
                <w:sz w:val="24"/>
                <w:szCs w:val="24"/>
                <w:lang w:val="kk-KZ"/>
              </w:rPr>
              <w:t>07161300  Автомобиль көлігіне техникалық қызмет көрсету, жөндеу және пайдалану</w:t>
            </w:r>
          </w:p>
        </w:tc>
        <w:tc>
          <w:tcPr>
            <w:tcW w:w="4961" w:type="dxa"/>
            <w:vAlign w:val="center"/>
          </w:tcPr>
          <w:p w:rsidR="00535F47" w:rsidRPr="00535F47" w:rsidRDefault="00535F47" w:rsidP="00264E33">
            <w:pPr>
              <w:rPr>
                <w:b/>
                <w:color w:val="00B050"/>
                <w:sz w:val="24"/>
                <w:szCs w:val="24"/>
                <w:lang w:val="kk-KZ"/>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07161301  Автомобиль жөндеу слесарі</w:t>
            </w:r>
          </w:p>
        </w:tc>
      </w:tr>
      <w:tr w:rsidR="00535F47" w:rsidRPr="00535F47" w:rsidTr="00264E33">
        <w:trPr>
          <w:trHeight w:val="281"/>
        </w:trPr>
        <w:tc>
          <w:tcPr>
            <w:tcW w:w="3936" w:type="dxa"/>
            <w:vMerge/>
            <w:vAlign w:val="center"/>
          </w:tcPr>
          <w:p w:rsidR="00535F47" w:rsidRPr="00535F47" w:rsidRDefault="00535F47" w:rsidP="00264E33">
            <w:pPr>
              <w:rPr>
                <w:b/>
                <w:color w:val="00B050"/>
                <w:sz w:val="24"/>
                <w:szCs w:val="24"/>
                <w:lang w:val="kk-KZ"/>
              </w:rPr>
            </w:pPr>
          </w:p>
        </w:tc>
        <w:tc>
          <w:tcPr>
            <w:tcW w:w="4961" w:type="dxa"/>
            <w:vAlign w:val="center"/>
          </w:tcPr>
          <w:p w:rsidR="00535F47" w:rsidRPr="00535F47" w:rsidRDefault="00535F47" w:rsidP="00264E33">
            <w:pPr>
              <w:rPr>
                <w:color w:val="00B050"/>
                <w:sz w:val="24"/>
                <w:szCs w:val="24"/>
                <w:lang w:val="kk-KZ"/>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 xml:space="preserve">07161303 Автомобиль көлігін жөндеу шебері </w:t>
            </w:r>
          </w:p>
        </w:tc>
      </w:tr>
      <w:tr w:rsidR="00535F47" w:rsidRPr="0095172D" w:rsidTr="00264E33">
        <w:tc>
          <w:tcPr>
            <w:tcW w:w="3936" w:type="dxa"/>
            <w:vMerge w:val="restart"/>
            <w:vAlign w:val="center"/>
          </w:tcPr>
          <w:p w:rsidR="00535F47" w:rsidRPr="00535F47" w:rsidRDefault="00535F47" w:rsidP="00264E33">
            <w:pPr>
              <w:rPr>
                <w:b/>
                <w:color w:val="00B050"/>
                <w:sz w:val="24"/>
                <w:szCs w:val="24"/>
              </w:rPr>
            </w:pPr>
          </w:p>
          <w:p w:rsidR="00535F47" w:rsidRPr="00535F47" w:rsidRDefault="00535F47" w:rsidP="00264E33">
            <w:pPr>
              <w:rPr>
                <w:b/>
                <w:color w:val="00B050"/>
                <w:sz w:val="24"/>
                <w:szCs w:val="24"/>
                <w:lang w:val="kk-KZ"/>
              </w:rPr>
            </w:pPr>
            <w:r w:rsidRPr="00535F47">
              <w:rPr>
                <w:b/>
                <w:color w:val="00B050"/>
                <w:sz w:val="24"/>
                <w:szCs w:val="24"/>
                <w:lang w:val="kk-KZ"/>
              </w:rPr>
              <w:t>07161600 Ауыл шаруашылығын механикаландыру</w:t>
            </w:r>
          </w:p>
        </w:tc>
        <w:tc>
          <w:tcPr>
            <w:tcW w:w="4961" w:type="dxa"/>
            <w:vAlign w:val="center"/>
          </w:tcPr>
          <w:p w:rsidR="00535F47" w:rsidRPr="00535F47" w:rsidRDefault="00535F47" w:rsidP="00264E33">
            <w:pPr>
              <w:rPr>
                <w:b/>
                <w:color w:val="00B050"/>
                <w:sz w:val="24"/>
                <w:szCs w:val="24"/>
                <w:lang w:val="kk-KZ"/>
              </w:rPr>
            </w:pPr>
            <w:r w:rsidRPr="00535F47">
              <w:rPr>
                <w:color w:val="00B050"/>
                <w:sz w:val="24"/>
                <w:szCs w:val="24"/>
                <w:lang w:val="kk-KZ"/>
              </w:rPr>
              <w:t>3W07161602  Ауыл шаруашылығы техникасын жөндеу шебері</w:t>
            </w:r>
          </w:p>
        </w:tc>
      </w:tr>
      <w:tr w:rsidR="00535F47" w:rsidRPr="0095172D" w:rsidTr="00264E33">
        <w:tc>
          <w:tcPr>
            <w:tcW w:w="3936" w:type="dxa"/>
            <w:vMerge/>
            <w:vAlign w:val="center"/>
          </w:tcPr>
          <w:p w:rsidR="00535F47" w:rsidRPr="00535F47" w:rsidRDefault="00535F47" w:rsidP="00264E33">
            <w:pPr>
              <w:ind w:firstLine="567"/>
              <w:rPr>
                <w:b/>
                <w:color w:val="00B050"/>
                <w:sz w:val="24"/>
                <w:szCs w:val="24"/>
                <w:lang w:val="kk-KZ"/>
              </w:rPr>
            </w:pPr>
          </w:p>
        </w:tc>
        <w:tc>
          <w:tcPr>
            <w:tcW w:w="4961" w:type="dxa"/>
            <w:vAlign w:val="center"/>
          </w:tcPr>
          <w:p w:rsidR="00535F47" w:rsidRPr="00535F47" w:rsidRDefault="00535F47" w:rsidP="00264E33">
            <w:pPr>
              <w:rPr>
                <w:color w:val="00B050"/>
                <w:sz w:val="24"/>
                <w:szCs w:val="24"/>
                <w:lang w:val="kk-KZ"/>
              </w:rPr>
            </w:pPr>
            <w:r w:rsidRPr="00535F47">
              <w:rPr>
                <w:color w:val="00B050"/>
                <w:sz w:val="24"/>
                <w:szCs w:val="24"/>
                <w:lang w:val="kk-KZ"/>
              </w:rPr>
              <w:t>3W07161603 Ауыл шаруашылығы өндірісінің тракторист-машинисі</w:t>
            </w:r>
          </w:p>
        </w:tc>
      </w:tr>
      <w:tr w:rsidR="00535F47" w:rsidRPr="00535F47" w:rsidTr="00264E33">
        <w:tc>
          <w:tcPr>
            <w:tcW w:w="3936" w:type="dxa"/>
            <w:vAlign w:val="center"/>
          </w:tcPr>
          <w:p w:rsidR="00535F47" w:rsidRPr="00535F47" w:rsidRDefault="00535F47" w:rsidP="00264E33">
            <w:pPr>
              <w:rPr>
                <w:b/>
                <w:color w:val="00B050"/>
                <w:sz w:val="24"/>
                <w:szCs w:val="24"/>
                <w:lang w:val="kk-KZ"/>
              </w:rPr>
            </w:pPr>
            <w:r w:rsidRPr="00535F47">
              <w:rPr>
                <w:b/>
                <w:color w:val="00B050"/>
                <w:sz w:val="24"/>
                <w:szCs w:val="24"/>
                <w:lang w:val="kk-KZ"/>
              </w:rPr>
              <w:t>07130100 Электр жабдықтары</w:t>
            </w:r>
          </w:p>
          <w:p w:rsidR="00535F47" w:rsidRPr="00535F47" w:rsidRDefault="00535F47" w:rsidP="00264E33">
            <w:pPr>
              <w:rPr>
                <w:b/>
                <w:color w:val="00B050"/>
                <w:sz w:val="24"/>
                <w:szCs w:val="24"/>
                <w:lang w:val="kk-KZ"/>
              </w:rPr>
            </w:pPr>
          </w:p>
        </w:tc>
        <w:tc>
          <w:tcPr>
            <w:tcW w:w="4961" w:type="dxa"/>
            <w:vAlign w:val="center"/>
          </w:tcPr>
          <w:p w:rsidR="00535F47" w:rsidRPr="00535F47" w:rsidRDefault="00535F47" w:rsidP="00264E33">
            <w:pPr>
              <w:rPr>
                <w:color w:val="00B050"/>
                <w:sz w:val="24"/>
                <w:szCs w:val="24"/>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 xml:space="preserve">07130101 Электромонтер </w:t>
            </w:r>
          </w:p>
        </w:tc>
      </w:tr>
      <w:tr w:rsidR="00535F47" w:rsidRPr="00535F47" w:rsidTr="00264E33">
        <w:tc>
          <w:tcPr>
            <w:tcW w:w="3936" w:type="dxa"/>
            <w:vAlign w:val="center"/>
          </w:tcPr>
          <w:p w:rsidR="00535F47" w:rsidRPr="00535F47" w:rsidRDefault="00535F47" w:rsidP="00264E33">
            <w:pPr>
              <w:rPr>
                <w:b/>
                <w:color w:val="00B050"/>
                <w:sz w:val="24"/>
                <w:szCs w:val="24"/>
                <w:lang w:val="kk-KZ"/>
              </w:rPr>
            </w:pPr>
            <w:r w:rsidRPr="00535F47">
              <w:rPr>
                <w:b/>
                <w:color w:val="00B050"/>
                <w:sz w:val="24"/>
                <w:szCs w:val="24"/>
                <w:lang w:val="kk-KZ"/>
              </w:rPr>
              <w:t>06120100 Есептеу техникасы және ақпараттық желілер (түрлері бойынша)</w:t>
            </w:r>
          </w:p>
          <w:p w:rsidR="00535F47" w:rsidRPr="00535F47" w:rsidRDefault="00535F47" w:rsidP="00264E33">
            <w:pPr>
              <w:rPr>
                <w:b/>
                <w:color w:val="00B050"/>
                <w:sz w:val="24"/>
                <w:szCs w:val="24"/>
                <w:lang w:val="kk-KZ"/>
              </w:rPr>
            </w:pPr>
          </w:p>
        </w:tc>
        <w:tc>
          <w:tcPr>
            <w:tcW w:w="4961" w:type="dxa"/>
            <w:vAlign w:val="center"/>
          </w:tcPr>
          <w:p w:rsidR="00535F47" w:rsidRPr="00535F47" w:rsidRDefault="00535F47" w:rsidP="00264E33">
            <w:pPr>
              <w:rPr>
                <w:color w:val="00B050"/>
                <w:sz w:val="24"/>
                <w:szCs w:val="24"/>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06120101 Компьютерлік аппараттық қамтамасыз ету операторы</w:t>
            </w:r>
          </w:p>
        </w:tc>
      </w:tr>
      <w:tr w:rsidR="00535F47" w:rsidRPr="0095172D" w:rsidTr="00264E33">
        <w:tc>
          <w:tcPr>
            <w:tcW w:w="3936" w:type="dxa"/>
            <w:vAlign w:val="center"/>
          </w:tcPr>
          <w:p w:rsidR="00535F47" w:rsidRPr="00535F47" w:rsidRDefault="00535F47" w:rsidP="00264E33">
            <w:pPr>
              <w:rPr>
                <w:b/>
                <w:color w:val="00B050"/>
                <w:sz w:val="24"/>
                <w:szCs w:val="24"/>
                <w:lang w:val="kk-KZ"/>
              </w:rPr>
            </w:pPr>
            <w:r w:rsidRPr="00535F47">
              <w:rPr>
                <w:b/>
                <w:color w:val="00B050"/>
                <w:sz w:val="24"/>
                <w:szCs w:val="24"/>
                <w:lang w:val="kk-KZ"/>
              </w:rPr>
              <w:t>07230100 Тігін өндірісі және киімдерді үлгілеу.</w:t>
            </w:r>
          </w:p>
          <w:p w:rsidR="00535F47" w:rsidRPr="00535F47" w:rsidRDefault="00535F47" w:rsidP="00264E33">
            <w:pPr>
              <w:rPr>
                <w:b/>
                <w:color w:val="00B050"/>
                <w:sz w:val="24"/>
                <w:szCs w:val="24"/>
                <w:lang w:val="kk-KZ"/>
              </w:rPr>
            </w:pPr>
          </w:p>
        </w:tc>
        <w:tc>
          <w:tcPr>
            <w:tcW w:w="4961" w:type="dxa"/>
            <w:vAlign w:val="center"/>
          </w:tcPr>
          <w:p w:rsidR="00535F47" w:rsidRPr="00535F47" w:rsidRDefault="00535F47" w:rsidP="00264E33">
            <w:pPr>
              <w:rPr>
                <w:color w:val="00B050"/>
                <w:sz w:val="24"/>
                <w:szCs w:val="24"/>
                <w:lang w:val="kk-KZ"/>
              </w:rPr>
            </w:pPr>
            <w:r w:rsidRPr="00535F47">
              <w:rPr>
                <w:color w:val="00B050"/>
                <w:sz w:val="24"/>
                <w:szCs w:val="24"/>
                <w:lang w:val="kk-KZ"/>
              </w:rPr>
              <w:t>3W07230101 Тігінші</w:t>
            </w:r>
          </w:p>
          <w:p w:rsidR="00535F47" w:rsidRPr="00535F47" w:rsidRDefault="00535F47" w:rsidP="00264E33">
            <w:pPr>
              <w:rPr>
                <w:color w:val="00B050"/>
                <w:sz w:val="24"/>
                <w:szCs w:val="24"/>
                <w:lang w:val="kk-KZ"/>
              </w:rPr>
            </w:pPr>
            <w:r w:rsidRPr="00535F47">
              <w:rPr>
                <w:color w:val="00B050"/>
                <w:sz w:val="24"/>
                <w:szCs w:val="24"/>
                <w:lang w:val="kk-KZ"/>
              </w:rPr>
              <w:t>3W07230102 Арнайы тігінші</w:t>
            </w:r>
          </w:p>
        </w:tc>
      </w:tr>
      <w:tr w:rsidR="00535F47" w:rsidRPr="00535F47" w:rsidTr="00264E33">
        <w:tc>
          <w:tcPr>
            <w:tcW w:w="3936" w:type="dxa"/>
            <w:vAlign w:val="center"/>
          </w:tcPr>
          <w:p w:rsidR="00535F47" w:rsidRPr="00535F47" w:rsidRDefault="00535F47" w:rsidP="00264E33">
            <w:pPr>
              <w:rPr>
                <w:b/>
                <w:color w:val="00B050"/>
                <w:sz w:val="24"/>
                <w:szCs w:val="24"/>
                <w:lang w:val="kk-KZ"/>
              </w:rPr>
            </w:pPr>
            <w:r w:rsidRPr="00535F47">
              <w:rPr>
                <w:b/>
                <w:color w:val="00B050"/>
                <w:sz w:val="24"/>
                <w:szCs w:val="24"/>
                <w:lang w:val="kk-KZ"/>
              </w:rPr>
              <w:t>10120100 Шаштараз өнері</w:t>
            </w:r>
          </w:p>
        </w:tc>
        <w:tc>
          <w:tcPr>
            <w:tcW w:w="4961" w:type="dxa"/>
            <w:vAlign w:val="center"/>
          </w:tcPr>
          <w:p w:rsidR="00535F47" w:rsidRPr="00535F47" w:rsidRDefault="00535F47" w:rsidP="00264E33">
            <w:pPr>
              <w:rPr>
                <w:color w:val="00B050"/>
                <w:sz w:val="24"/>
                <w:szCs w:val="24"/>
                <w:lang w:val="kk-KZ"/>
              </w:rPr>
            </w:pPr>
            <w:r w:rsidRPr="00535F47">
              <w:rPr>
                <w:color w:val="00B050"/>
                <w:sz w:val="24"/>
                <w:szCs w:val="24"/>
                <w:lang w:val="kk-KZ"/>
              </w:rPr>
              <w:t>3</w:t>
            </w:r>
            <w:r w:rsidRPr="00535F47">
              <w:rPr>
                <w:color w:val="00B050"/>
                <w:sz w:val="24"/>
                <w:szCs w:val="24"/>
                <w:lang w:val="en-US"/>
              </w:rPr>
              <w:t>W</w:t>
            </w:r>
            <w:r w:rsidRPr="00535F47">
              <w:rPr>
                <w:color w:val="00B050"/>
                <w:sz w:val="24"/>
                <w:szCs w:val="24"/>
                <w:lang w:val="kk-KZ"/>
              </w:rPr>
              <w:t>10120101 Шаштараз стилисті</w:t>
            </w:r>
          </w:p>
        </w:tc>
      </w:tr>
    </w:tbl>
    <w:p w:rsidR="00535F47" w:rsidRPr="00535F47" w:rsidRDefault="00535F47" w:rsidP="00535F47">
      <w:pPr>
        <w:pStyle w:val="TableParagraph"/>
        <w:ind w:left="0"/>
        <w:jc w:val="both"/>
        <w:rPr>
          <w:b/>
          <w:color w:val="00B050"/>
          <w:sz w:val="24"/>
          <w:szCs w:val="24"/>
        </w:rPr>
      </w:pPr>
    </w:p>
    <w:p w:rsidR="00535F47" w:rsidRPr="00535F47" w:rsidRDefault="00535F47" w:rsidP="00535F47">
      <w:pPr>
        <w:pStyle w:val="TableParagraph"/>
        <w:jc w:val="both"/>
        <w:rPr>
          <w:b/>
          <w:color w:val="00B050"/>
          <w:sz w:val="24"/>
          <w:szCs w:val="24"/>
        </w:rPr>
      </w:pPr>
      <w:r w:rsidRPr="00535F47">
        <w:rPr>
          <w:b/>
          <w:color w:val="00B050"/>
          <w:sz w:val="24"/>
          <w:szCs w:val="24"/>
        </w:rPr>
        <w:t>Соңғы 3 жылдағы мамандықтар бойынша контингенттің көрсеткіштері:</w:t>
      </w:r>
    </w:p>
    <w:p w:rsidR="00535F47" w:rsidRPr="00535F47" w:rsidRDefault="00535F47" w:rsidP="00535F47">
      <w:pPr>
        <w:pStyle w:val="TableParagraph"/>
        <w:jc w:val="both"/>
        <w:rPr>
          <w:color w:val="00B050"/>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3808"/>
        <w:gridCol w:w="1154"/>
        <w:gridCol w:w="1276"/>
        <w:gridCol w:w="1276"/>
      </w:tblGrid>
      <w:tr w:rsidR="00535F47" w:rsidRPr="00535F47" w:rsidTr="00264E33">
        <w:trPr>
          <w:trHeight w:val="597"/>
        </w:trPr>
        <w:tc>
          <w:tcPr>
            <w:tcW w:w="1383" w:type="dxa"/>
            <w:vMerge w:val="restart"/>
          </w:tcPr>
          <w:p w:rsidR="00535F47" w:rsidRPr="00535F47" w:rsidRDefault="00535F47" w:rsidP="00264E33">
            <w:pPr>
              <w:pStyle w:val="TableParagraph"/>
              <w:jc w:val="both"/>
              <w:rPr>
                <w:b/>
                <w:color w:val="00B050"/>
                <w:sz w:val="24"/>
                <w:szCs w:val="24"/>
              </w:rPr>
            </w:pPr>
          </w:p>
          <w:p w:rsidR="00535F47" w:rsidRPr="00535F47" w:rsidRDefault="00535F47" w:rsidP="00264E33">
            <w:pPr>
              <w:pStyle w:val="TableParagraph"/>
              <w:jc w:val="both"/>
              <w:rPr>
                <w:b/>
                <w:color w:val="00B050"/>
                <w:sz w:val="24"/>
                <w:szCs w:val="24"/>
              </w:rPr>
            </w:pPr>
            <w:r w:rsidRPr="00535F47">
              <w:rPr>
                <w:b/>
                <w:color w:val="00B050"/>
                <w:sz w:val="24"/>
                <w:szCs w:val="24"/>
              </w:rPr>
              <w:t>Шифр</w:t>
            </w:r>
          </w:p>
        </w:tc>
        <w:tc>
          <w:tcPr>
            <w:tcW w:w="3808" w:type="dxa"/>
            <w:vMerge w:val="restart"/>
          </w:tcPr>
          <w:p w:rsidR="00535F47" w:rsidRPr="00535F47" w:rsidRDefault="00535F47" w:rsidP="00264E33">
            <w:pPr>
              <w:pStyle w:val="TableParagraph"/>
              <w:jc w:val="both"/>
              <w:rPr>
                <w:b/>
                <w:color w:val="00B050"/>
                <w:sz w:val="24"/>
                <w:szCs w:val="24"/>
              </w:rPr>
            </w:pPr>
          </w:p>
          <w:p w:rsidR="00535F47" w:rsidRPr="00535F47" w:rsidRDefault="00535F47" w:rsidP="00264E33">
            <w:pPr>
              <w:pStyle w:val="TableParagraph"/>
              <w:jc w:val="center"/>
              <w:rPr>
                <w:b/>
                <w:color w:val="00B050"/>
                <w:sz w:val="24"/>
                <w:szCs w:val="24"/>
              </w:rPr>
            </w:pPr>
            <w:r w:rsidRPr="00535F47">
              <w:rPr>
                <w:b/>
                <w:color w:val="00B050"/>
                <w:sz w:val="24"/>
                <w:szCs w:val="24"/>
              </w:rPr>
              <w:t>Мамандықтын атауы</w:t>
            </w:r>
          </w:p>
        </w:tc>
        <w:tc>
          <w:tcPr>
            <w:tcW w:w="3706" w:type="dxa"/>
            <w:gridSpan w:val="3"/>
          </w:tcPr>
          <w:p w:rsidR="00535F47" w:rsidRPr="00535F47" w:rsidRDefault="00535F47" w:rsidP="00264E33">
            <w:pPr>
              <w:pStyle w:val="TableParagraph"/>
              <w:jc w:val="center"/>
              <w:rPr>
                <w:b/>
                <w:color w:val="00B050"/>
                <w:sz w:val="24"/>
                <w:szCs w:val="24"/>
              </w:rPr>
            </w:pPr>
            <w:r w:rsidRPr="00535F47">
              <w:rPr>
                <w:b/>
                <w:color w:val="00B050"/>
                <w:sz w:val="24"/>
                <w:szCs w:val="24"/>
              </w:rPr>
              <w:t>Оқу жылы және студенттер саны</w:t>
            </w:r>
          </w:p>
        </w:tc>
      </w:tr>
      <w:tr w:rsidR="00535F47" w:rsidRPr="00535F47" w:rsidTr="00264E33">
        <w:tc>
          <w:tcPr>
            <w:tcW w:w="1383" w:type="dxa"/>
            <w:vMerge/>
          </w:tcPr>
          <w:p w:rsidR="00535F47" w:rsidRPr="00535F47" w:rsidRDefault="00535F47" w:rsidP="00264E33">
            <w:pPr>
              <w:pStyle w:val="TableParagraph"/>
              <w:jc w:val="both"/>
              <w:rPr>
                <w:color w:val="00B050"/>
                <w:sz w:val="24"/>
                <w:szCs w:val="24"/>
              </w:rPr>
            </w:pPr>
          </w:p>
        </w:tc>
        <w:tc>
          <w:tcPr>
            <w:tcW w:w="3808" w:type="dxa"/>
            <w:vMerge/>
          </w:tcPr>
          <w:p w:rsidR="00535F47" w:rsidRPr="00535F47" w:rsidRDefault="00535F47" w:rsidP="00264E33">
            <w:pPr>
              <w:pStyle w:val="TableParagraph"/>
              <w:jc w:val="both"/>
              <w:rPr>
                <w:color w:val="00B050"/>
                <w:sz w:val="24"/>
                <w:szCs w:val="24"/>
              </w:rPr>
            </w:pPr>
          </w:p>
        </w:tc>
        <w:tc>
          <w:tcPr>
            <w:tcW w:w="1154" w:type="dxa"/>
          </w:tcPr>
          <w:p w:rsidR="00535F47" w:rsidRPr="00535F47" w:rsidRDefault="00535F47" w:rsidP="00264E33">
            <w:pPr>
              <w:pStyle w:val="TableParagraph"/>
              <w:jc w:val="center"/>
              <w:rPr>
                <w:b/>
                <w:color w:val="00B050"/>
                <w:sz w:val="24"/>
                <w:szCs w:val="24"/>
              </w:rPr>
            </w:pPr>
            <w:r w:rsidRPr="00535F47">
              <w:rPr>
                <w:b/>
                <w:color w:val="00B050"/>
                <w:sz w:val="24"/>
                <w:szCs w:val="24"/>
              </w:rPr>
              <w:t>2020-2021</w:t>
            </w:r>
          </w:p>
        </w:tc>
        <w:tc>
          <w:tcPr>
            <w:tcW w:w="1276" w:type="dxa"/>
          </w:tcPr>
          <w:p w:rsidR="00535F47" w:rsidRPr="00535F47" w:rsidRDefault="00535F47" w:rsidP="00264E33">
            <w:pPr>
              <w:pStyle w:val="TableParagraph"/>
              <w:jc w:val="center"/>
              <w:rPr>
                <w:b/>
                <w:color w:val="00B050"/>
                <w:sz w:val="24"/>
                <w:szCs w:val="24"/>
              </w:rPr>
            </w:pPr>
            <w:r w:rsidRPr="00535F47">
              <w:rPr>
                <w:b/>
                <w:color w:val="00B050"/>
                <w:sz w:val="24"/>
                <w:szCs w:val="24"/>
              </w:rPr>
              <w:t>2021-2022</w:t>
            </w:r>
          </w:p>
        </w:tc>
        <w:tc>
          <w:tcPr>
            <w:tcW w:w="1276" w:type="dxa"/>
          </w:tcPr>
          <w:p w:rsidR="00535F47" w:rsidRPr="00535F47" w:rsidRDefault="00535F47" w:rsidP="00264E33">
            <w:pPr>
              <w:pStyle w:val="TableParagraph"/>
              <w:jc w:val="center"/>
              <w:rPr>
                <w:b/>
                <w:color w:val="00B050"/>
                <w:sz w:val="24"/>
                <w:szCs w:val="24"/>
              </w:rPr>
            </w:pPr>
            <w:r w:rsidRPr="00535F47">
              <w:rPr>
                <w:b/>
                <w:color w:val="00B050"/>
                <w:sz w:val="24"/>
                <w:szCs w:val="24"/>
              </w:rPr>
              <w:t>2022-2023</w:t>
            </w:r>
          </w:p>
        </w:tc>
      </w:tr>
      <w:tr w:rsidR="00535F47" w:rsidRPr="00535F47" w:rsidTr="00264E33">
        <w:trPr>
          <w:trHeight w:val="363"/>
        </w:trPr>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07150500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Дәнекерлеу (түрі бойынша)</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145</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82</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55</w:t>
            </w:r>
          </w:p>
        </w:tc>
      </w:tr>
      <w:tr w:rsidR="00535F47" w:rsidRPr="00535F47" w:rsidTr="00264E33">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07161600</w:t>
            </w:r>
          </w:p>
        </w:tc>
        <w:tc>
          <w:tcPr>
            <w:tcW w:w="3808" w:type="dxa"/>
          </w:tcPr>
          <w:p w:rsidR="00535F47" w:rsidRPr="00535F47" w:rsidRDefault="00535F47" w:rsidP="00264E33">
            <w:pPr>
              <w:pStyle w:val="TableParagraph"/>
              <w:rPr>
                <w:color w:val="00B050"/>
                <w:sz w:val="24"/>
                <w:szCs w:val="24"/>
              </w:rPr>
            </w:pPr>
            <w:r w:rsidRPr="00535F47">
              <w:rPr>
                <w:color w:val="00B050"/>
                <w:sz w:val="24"/>
                <w:szCs w:val="24"/>
              </w:rPr>
              <w:t>Ауыл шаруашылығын механикаландыру</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71</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56</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57</w:t>
            </w:r>
          </w:p>
        </w:tc>
      </w:tr>
      <w:tr w:rsidR="00535F47" w:rsidRPr="00535F47" w:rsidTr="00264E33">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07130100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Электр жабдықтары</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50</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49</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45</w:t>
            </w:r>
          </w:p>
        </w:tc>
      </w:tr>
      <w:tr w:rsidR="00535F47" w:rsidRPr="00535F47" w:rsidTr="00264E33">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07161300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Автомобиль көлігіне техникалық қызмет көрсету, жөндеу және пайдалану</w:t>
            </w:r>
          </w:p>
        </w:tc>
        <w:tc>
          <w:tcPr>
            <w:tcW w:w="1154"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50</w:t>
            </w:r>
          </w:p>
        </w:tc>
        <w:tc>
          <w:tcPr>
            <w:tcW w:w="1276"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75</w:t>
            </w:r>
          </w:p>
        </w:tc>
        <w:tc>
          <w:tcPr>
            <w:tcW w:w="1276"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93</w:t>
            </w:r>
          </w:p>
        </w:tc>
      </w:tr>
      <w:tr w:rsidR="00535F47" w:rsidRPr="00535F47" w:rsidTr="00264E33">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06120100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Есептеу техникасы және ақпараттық желілер (түрлері бойынша)</w:t>
            </w:r>
          </w:p>
        </w:tc>
        <w:tc>
          <w:tcPr>
            <w:tcW w:w="1154"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15</w:t>
            </w:r>
          </w:p>
        </w:tc>
        <w:tc>
          <w:tcPr>
            <w:tcW w:w="1276"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35</w:t>
            </w:r>
          </w:p>
        </w:tc>
        <w:tc>
          <w:tcPr>
            <w:tcW w:w="1276" w:type="dxa"/>
          </w:tcPr>
          <w:p w:rsidR="00535F47" w:rsidRPr="00535F47" w:rsidRDefault="00535F47" w:rsidP="00264E33">
            <w:pPr>
              <w:pStyle w:val="TableParagraph"/>
              <w:jc w:val="center"/>
              <w:rPr>
                <w:color w:val="00B050"/>
                <w:sz w:val="24"/>
                <w:szCs w:val="24"/>
              </w:rPr>
            </w:pPr>
          </w:p>
          <w:p w:rsidR="00535F47" w:rsidRPr="00535F47" w:rsidRDefault="00535F47" w:rsidP="00264E33">
            <w:pPr>
              <w:pStyle w:val="TableParagraph"/>
              <w:jc w:val="center"/>
              <w:rPr>
                <w:color w:val="00B050"/>
                <w:sz w:val="24"/>
                <w:szCs w:val="24"/>
              </w:rPr>
            </w:pPr>
            <w:r w:rsidRPr="00535F47">
              <w:rPr>
                <w:color w:val="00B050"/>
                <w:sz w:val="24"/>
                <w:szCs w:val="24"/>
              </w:rPr>
              <w:t>35</w:t>
            </w:r>
          </w:p>
        </w:tc>
      </w:tr>
      <w:tr w:rsidR="00535F47" w:rsidRPr="00535F47" w:rsidTr="00264E33">
        <w:trPr>
          <w:trHeight w:val="315"/>
        </w:trPr>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 xml:space="preserve">10130300  </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Тамақтануды ұйымдастыру</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75</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73</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71</w:t>
            </w:r>
          </w:p>
        </w:tc>
      </w:tr>
      <w:tr w:rsidR="00535F47" w:rsidRPr="00535F47" w:rsidTr="00264E33">
        <w:trPr>
          <w:trHeight w:val="315"/>
        </w:trPr>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10120100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Шаштараз өнері</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25</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35</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25</w:t>
            </w:r>
          </w:p>
        </w:tc>
      </w:tr>
      <w:tr w:rsidR="00535F47" w:rsidRPr="00535F47" w:rsidTr="00264E33">
        <w:trPr>
          <w:trHeight w:val="315"/>
        </w:trPr>
        <w:tc>
          <w:tcPr>
            <w:tcW w:w="1383" w:type="dxa"/>
          </w:tcPr>
          <w:p w:rsidR="00535F47" w:rsidRPr="00535F47" w:rsidRDefault="00535F47" w:rsidP="00264E33">
            <w:pPr>
              <w:pStyle w:val="TableParagraph"/>
              <w:jc w:val="both"/>
              <w:rPr>
                <w:color w:val="00B050"/>
                <w:sz w:val="24"/>
                <w:szCs w:val="24"/>
              </w:rPr>
            </w:pPr>
            <w:r w:rsidRPr="00535F47">
              <w:rPr>
                <w:color w:val="00B050"/>
                <w:sz w:val="24"/>
                <w:szCs w:val="24"/>
              </w:rPr>
              <w:t>07230100</w:t>
            </w:r>
          </w:p>
        </w:tc>
        <w:tc>
          <w:tcPr>
            <w:tcW w:w="3808" w:type="dxa"/>
          </w:tcPr>
          <w:p w:rsidR="00535F47" w:rsidRPr="00535F47" w:rsidRDefault="00535F47" w:rsidP="00264E33">
            <w:pPr>
              <w:pStyle w:val="TableParagraph"/>
              <w:jc w:val="both"/>
              <w:rPr>
                <w:color w:val="00B050"/>
                <w:sz w:val="24"/>
                <w:szCs w:val="24"/>
              </w:rPr>
            </w:pPr>
            <w:r w:rsidRPr="00535F47">
              <w:rPr>
                <w:color w:val="00B050"/>
                <w:sz w:val="24"/>
                <w:szCs w:val="24"/>
              </w:rPr>
              <w:t>Тігін өндірісі және киімдерді үлгілеу</w:t>
            </w:r>
          </w:p>
        </w:tc>
        <w:tc>
          <w:tcPr>
            <w:tcW w:w="1154" w:type="dxa"/>
          </w:tcPr>
          <w:p w:rsidR="00535F47" w:rsidRPr="00535F47" w:rsidRDefault="00535F47" w:rsidP="00264E33">
            <w:pPr>
              <w:pStyle w:val="TableParagraph"/>
              <w:jc w:val="center"/>
              <w:rPr>
                <w:color w:val="00B050"/>
                <w:sz w:val="24"/>
                <w:szCs w:val="24"/>
              </w:rPr>
            </w:pPr>
            <w:r w:rsidRPr="00535F47">
              <w:rPr>
                <w:color w:val="00B050"/>
                <w:sz w:val="24"/>
                <w:szCs w:val="24"/>
              </w:rPr>
              <w:t>-</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w:t>
            </w:r>
          </w:p>
        </w:tc>
        <w:tc>
          <w:tcPr>
            <w:tcW w:w="1276" w:type="dxa"/>
          </w:tcPr>
          <w:p w:rsidR="00535F47" w:rsidRPr="00535F47" w:rsidRDefault="00535F47" w:rsidP="00264E33">
            <w:pPr>
              <w:pStyle w:val="TableParagraph"/>
              <w:jc w:val="center"/>
              <w:rPr>
                <w:color w:val="00B050"/>
                <w:sz w:val="24"/>
                <w:szCs w:val="24"/>
              </w:rPr>
            </w:pPr>
            <w:r w:rsidRPr="00535F47">
              <w:rPr>
                <w:color w:val="00B050"/>
                <w:sz w:val="24"/>
                <w:szCs w:val="24"/>
              </w:rPr>
              <w:t>20</w:t>
            </w:r>
          </w:p>
        </w:tc>
      </w:tr>
      <w:tr w:rsidR="00535F47" w:rsidRPr="00535F47" w:rsidTr="00264E33">
        <w:tc>
          <w:tcPr>
            <w:tcW w:w="5191" w:type="dxa"/>
            <w:gridSpan w:val="2"/>
          </w:tcPr>
          <w:p w:rsidR="00535F47" w:rsidRPr="00535F47" w:rsidRDefault="00535F47" w:rsidP="00264E33">
            <w:pPr>
              <w:pStyle w:val="TableParagraph"/>
              <w:jc w:val="both"/>
              <w:rPr>
                <w:b/>
                <w:color w:val="00B050"/>
                <w:sz w:val="24"/>
                <w:szCs w:val="24"/>
              </w:rPr>
            </w:pPr>
            <w:r w:rsidRPr="00535F47">
              <w:rPr>
                <w:b/>
                <w:color w:val="00B050"/>
                <w:sz w:val="24"/>
                <w:szCs w:val="24"/>
              </w:rPr>
              <w:t>Студенттердің жалпы саны</w:t>
            </w:r>
          </w:p>
        </w:tc>
        <w:tc>
          <w:tcPr>
            <w:tcW w:w="1154" w:type="dxa"/>
          </w:tcPr>
          <w:p w:rsidR="00535F47" w:rsidRPr="00535F47" w:rsidRDefault="00535F47" w:rsidP="00264E33">
            <w:pPr>
              <w:pStyle w:val="TableParagraph"/>
              <w:jc w:val="center"/>
              <w:rPr>
                <w:b/>
                <w:color w:val="00B050"/>
                <w:sz w:val="24"/>
                <w:szCs w:val="24"/>
              </w:rPr>
            </w:pPr>
            <w:r w:rsidRPr="00535F47">
              <w:rPr>
                <w:b/>
                <w:color w:val="00B050"/>
                <w:sz w:val="24"/>
                <w:szCs w:val="24"/>
              </w:rPr>
              <w:t>431</w:t>
            </w:r>
          </w:p>
        </w:tc>
        <w:tc>
          <w:tcPr>
            <w:tcW w:w="1276" w:type="dxa"/>
          </w:tcPr>
          <w:p w:rsidR="00535F47" w:rsidRPr="00535F47" w:rsidRDefault="00535F47" w:rsidP="00264E33">
            <w:pPr>
              <w:pStyle w:val="TableParagraph"/>
              <w:jc w:val="center"/>
              <w:rPr>
                <w:b/>
                <w:color w:val="00B050"/>
                <w:sz w:val="24"/>
                <w:szCs w:val="24"/>
              </w:rPr>
            </w:pPr>
            <w:r w:rsidRPr="00535F47">
              <w:rPr>
                <w:b/>
                <w:color w:val="00B050"/>
                <w:sz w:val="24"/>
                <w:szCs w:val="24"/>
              </w:rPr>
              <w:t>405</w:t>
            </w:r>
          </w:p>
        </w:tc>
        <w:tc>
          <w:tcPr>
            <w:tcW w:w="1276" w:type="dxa"/>
          </w:tcPr>
          <w:p w:rsidR="00535F47" w:rsidRPr="00535F47" w:rsidRDefault="00535F47" w:rsidP="00264E33">
            <w:pPr>
              <w:pStyle w:val="TableParagraph"/>
              <w:jc w:val="center"/>
              <w:rPr>
                <w:b/>
                <w:color w:val="00B050"/>
                <w:sz w:val="24"/>
                <w:szCs w:val="24"/>
              </w:rPr>
            </w:pPr>
            <w:r w:rsidRPr="00535F47">
              <w:rPr>
                <w:b/>
                <w:color w:val="00B050"/>
                <w:sz w:val="24"/>
                <w:szCs w:val="24"/>
              </w:rPr>
              <w:t>401</w:t>
            </w:r>
          </w:p>
        </w:tc>
      </w:tr>
    </w:tbl>
    <w:p w:rsidR="00535F47" w:rsidRPr="00535F47" w:rsidRDefault="00535F47" w:rsidP="00535F47">
      <w:pPr>
        <w:pStyle w:val="a6"/>
        <w:ind w:firstLine="709"/>
        <w:jc w:val="both"/>
        <w:rPr>
          <w:rFonts w:ascii="Times New Roman" w:hAnsi="Times New Roman" w:cs="Times New Roman"/>
          <w:color w:val="00B050"/>
          <w:sz w:val="24"/>
          <w:szCs w:val="24"/>
          <w:lang w:val="kk-KZ"/>
        </w:rPr>
      </w:pPr>
    </w:p>
    <w:p w:rsidR="00535F47" w:rsidRPr="00535F47" w:rsidRDefault="00535F47" w:rsidP="00535F47">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 xml:space="preserve">      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w:t>
      </w:r>
      <w:r w:rsidRPr="00535F47">
        <w:rPr>
          <w:rFonts w:ascii="Times New Roman" w:hAnsi="Times New Roman" w:cs="Times New Roman"/>
          <w:color w:val="00B050"/>
          <w:sz w:val="24"/>
          <w:szCs w:val="24"/>
          <w:lang w:val="kk-KZ"/>
        </w:rPr>
        <w:lastRenderedPageBreak/>
        <w:t xml:space="preserve">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 Колледж Жетісу облысы Панфилов ауданының ірі кәсіпорындарымен, мекемелерімен және шаруа қожалықтарымен ынтымақтастық және әлеуметтік әріптестік, кәсіптік тәжірибе туралы келісімдерге қол қойылған. Қазіргі таңда колледжбен әлеуметтік серіктестіктер арасында 56 келісім-шартқа қол қойылған атап айтсақ олар: ТОО«TREILER SERVISE»ТОО«Авто  Жар LTD»ТОО«Уркер»ИП «Шапағат»ИП«Мейрамбек»ИП «Малманов»ИП «Ибраимова А.Ж»К/х «Жумабаев С.Н»К/х «Дәуренбеков Н.Н»К/х «Зиятдинова Л.Ж»К/х «Сагимбаев М.А» К/х «Доненбаев» К/х «Уалиев А.А» К/х «Айгерім» ҚР ЭГТРМ «Каз Сушар» К/х «Сабитов З» К/х «Жакипбаев Н» К/х «Есманов Ж.Р» К/х «Қапаров Қ» К/х «Ибрайымжан» К/х «Буканов» К/х «Зулярова» К/х «Нурпейсов» К/х «Ахмулаев С.Т» ТОО Коктал-Агро ТОО Gasқұрылыс ИП «Мансур» ИП «Атлантик» </w:t>
      </w:r>
      <w:r w:rsidRPr="00535F47">
        <w:rPr>
          <w:rFonts w:ascii="Times New Roman" w:hAnsi="Times New Roman" w:cs="Times New Roman"/>
          <w:color w:val="00B050"/>
          <w:sz w:val="24"/>
          <w:szCs w:val="24"/>
          <w:lang w:val="kk-KZ" w:eastAsia="ru-RU"/>
        </w:rPr>
        <w:t xml:space="preserve">Кафе «Сафар» </w:t>
      </w:r>
      <w:r w:rsidRPr="00535F47">
        <w:rPr>
          <w:rFonts w:ascii="Times New Roman" w:hAnsi="Times New Roman" w:cs="Times New Roman"/>
          <w:color w:val="00B050"/>
          <w:sz w:val="24"/>
          <w:szCs w:val="24"/>
          <w:lang w:val="kk-KZ"/>
        </w:rPr>
        <w:t xml:space="preserve">Кафе «Тирамису» ИП «Исмайлов» кафе «Алтын адам»ИП «Даяна тәттілері»ИП Кондитерский цех «Алтын»МОК «Жаркент-Арасан»ТОО «Макс дорстрой-сервис»ТОО«Тумарус»ТОО «Көркейту»ТОО«Eurasia»ИП «Заитова»ИП «Худайкулов»ИП «Давид»ИП «Зиятдинов»ИП «Ильясов Р.Б»ИП «Лансаров И.М»ИП «Бахырдинов А»ИП «Илиева»Салон красоты «Имидж»Салон красоты «Beauty lab»Салон красоты «Demos»Салон красоты «Aisulu»  және т.б. </w:t>
      </w:r>
    </w:p>
    <w:p w:rsidR="00A5003C" w:rsidRPr="00F707BF" w:rsidRDefault="00390795" w:rsidP="00535F47">
      <w:pPr>
        <w:pStyle w:val="2"/>
        <w:jc w:val="both"/>
        <w:rPr>
          <w:color w:val="00B050"/>
          <w:lang w:val="kk-KZ"/>
        </w:rPr>
      </w:pPr>
      <w:r w:rsidRPr="00F707BF">
        <w:rPr>
          <w:color w:val="00B050"/>
          <w:lang w:val="kk-KZ"/>
        </w:rPr>
        <w:t xml:space="preserve">Студенттерге медициналық қызмет көрсету медбикенің штаттық бірлігімен жүзеге асырылады. </w:t>
      </w:r>
      <w:r w:rsidRPr="00EA2D44">
        <w:rPr>
          <w:color w:val="00B050"/>
          <w:lang w:val="kk-KZ"/>
        </w:rPr>
        <w:t>201</w:t>
      </w:r>
      <w:r w:rsidR="00EA2D44" w:rsidRPr="00EA2D44">
        <w:rPr>
          <w:color w:val="00B050"/>
          <w:lang w:val="kk-KZ"/>
        </w:rPr>
        <w:t>4</w:t>
      </w:r>
      <w:r w:rsidRPr="00EA2D44">
        <w:rPr>
          <w:color w:val="00B050"/>
          <w:lang w:val="kk-KZ"/>
        </w:rPr>
        <w:t xml:space="preserve"> жылғы </w:t>
      </w:r>
      <w:r w:rsidR="00EA2D44" w:rsidRPr="00EA2D44">
        <w:rPr>
          <w:color w:val="00B050"/>
          <w:lang w:val="kk-KZ"/>
        </w:rPr>
        <w:t>30</w:t>
      </w:r>
      <w:r w:rsidRPr="00EA2D44">
        <w:rPr>
          <w:color w:val="00B050"/>
          <w:lang w:val="kk-KZ"/>
        </w:rPr>
        <w:t xml:space="preserve"> </w:t>
      </w:r>
      <w:r w:rsidR="00EA2D44" w:rsidRPr="00EA2D44">
        <w:rPr>
          <w:color w:val="00B050"/>
          <w:lang w:val="kk-KZ"/>
        </w:rPr>
        <w:t>мамыр</w:t>
      </w:r>
      <w:r w:rsidRPr="00EA2D44">
        <w:rPr>
          <w:color w:val="00B050"/>
          <w:lang w:val="kk-KZ"/>
        </w:rPr>
        <w:t xml:space="preserve"> № 1</w:t>
      </w:r>
      <w:r w:rsidR="00EA2D44" w:rsidRPr="00EA2D44">
        <w:rPr>
          <w:color w:val="00B050"/>
          <w:lang w:val="kk-KZ"/>
        </w:rPr>
        <w:t>4007732</w:t>
      </w:r>
      <w:r w:rsidRPr="00EA2D44">
        <w:rPr>
          <w:color w:val="00B050"/>
          <w:lang w:val="kk-KZ"/>
        </w:rPr>
        <w:t xml:space="preserve"> медициналық қызметпен айналысуға Мемлекеттік лицензиясы бар.</w:t>
      </w:r>
      <w:r w:rsidRPr="0081615D">
        <w:rPr>
          <w:lang w:val="kk-KZ"/>
        </w:rPr>
        <w:t xml:space="preserve"> </w:t>
      </w:r>
      <w:r w:rsidRPr="00F707BF">
        <w:rPr>
          <w:color w:val="00B050"/>
          <w:lang w:val="kk-KZ"/>
        </w:rPr>
        <w:t xml:space="preserve">Жыл сайын колледж студенттері мен қызметкерлері медициналық тексеруден өтеді. Медициналық қызметкер колледждің санитарлық жағдайын бақылайды. Жыл сайын колледждің барлық студенттері </w:t>
      </w:r>
      <w:r w:rsidR="00F707BF" w:rsidRPr="00F707BF">
        <w:rPr>
          <w:color w:val="00B050"/>
          <w:lang w:val="kk-KZ"/>
        </w:rPr>
        <w:t>Жаркент қалалық</w:t>
      </w:r>
      <w:r w:rsidRPr="00F707BF">
        <w:rPr>
          <w:color w:val="00B050"/>
          <w:lang w:val="kk-KZ"/>
        </w:rPr>
        <w:t xml:space="preserve"> ауруханасында медициналық тексеруден өтеді. Жоспарлы егулер жүргізіледі. Жыл сайын дәрі-дәрмектер мен таңу материалдарын толық көлемде сатып алуға қаражат бөлінеді. Асханада тағам дайындау сапасын тексеруді медбике жүзеге асырады. </w:t>
      </w:r>
    </w:p>
    <w:p w:rsidR="009430F9" w:rsidRPr="009430F9" w:rsidRDefault="009430F9" w:rsidP="009430F9">
      <w:pPr>
        <w:jc w:val="both"/>
        <w:rPr>
          <w:rFonts w:ascii="Times New Roman" w:hAnsi="Times New Roman" w:cs="Times New Roman"/>
          <w:color w:val="00B050"/>
          <w:sz w:val="24"/>
          <w:szCs w:val="24"/>
          <w:shd w:val="clear" w:color="auto" w:fill="FFFFFF"/>
          <w:lang w:val="kk-KZ"/>
        </w:rPr>
      </w:pPr>
      <w:r w:rsidRPr="009430F9">
        <w:rPr>
          <w:rFonts w:ascii="Times New Roman" w:hAnsi="Times New Roman" w:cs="Times New Roman"/>
          <w:color w:val="00B050"/>
          <w:sz w:val="24"/>
          <w:szCs w:val="24"/>
          <w:shd w:val="clear" w:color="auto" w:fill="FFFFFF"/>
          <w:lang w:val="kk-KZ"/>
        </w:rPr>
        <w:t>Жаркент көпсалалы колледжінің  жатақханасының жобалық қуаттылығы 600  орынға арналған. Жатақханадан орын қажет еткен студенттер жатақхана орнымен толық тегін қамтамасыз етіліп, жағдай жасалған. 5 қабатты колледж жатақханасының 1-2 қабаты іске қосылған, ондағы жатын орны 210 жатын орынға арналған. Барлық бөлмелер төсек орынмен және жабдықтармен, жиһаздармен толық қамтылған.</w:t>
      </w:r>
    </w:p>
    <w:p w:rsidR="009430F9" w:rsidRPr="009430F9" w:rsidRDefault="009430F9" w:rsidP="009430F9">
      <w:pPr>
        <w:shd w:val="clear" w:color="auto" w:fill="FFFFFF"/>
        <w:spacing w:after="0"/>
        <w:jc w:val="both"/>
        <w:rPr>
          <w:rFonts w:ascii="Times New Roman" w:eastAsia="Times New Roman" w:hAnsi="Times New Roman" w:cs="Times New Roman"/>
          <w:color w:val="00B050"/>
          <w:sz w:val="24"/>
          <w:szCs w:val="24"/>
          <w:lang w:val="kk-KZ"/>
        </w:rPr>
      </w:pPr>
      <w:r w:rsidRPr="009430F9">
        <w:rPr>
          <w:rFonts w:ascii="Times New Roman" w:eastAsia="Times New Roman" w:hAnsi="Times New Roman" w:cs="Times New Roman"/>
          <w:color w:val="00B050"/>
          <w:sz w:val="24"/>
          <w:szCs w:val="24"/>
          <w:lang w:val="kk-KZ"/>
        </w:rPr>
        <w:t xml:space="preserve">      Колледж жатақханасы студенттерді жаңа талап-тәрбиеге жылдам бейімделуіне жағдай жасайды. Жатақханада тұратын студенттердің оқуға дайындалуына, демалуына, шығармашылықпен айналысуына мүмкіндік беретін  демалыс бөлмесі,  техникамен жабдықталған тұрмыс бөлмелері, кітапхана бар. Студенттер барлық заттармен қамтамасыз етілген: тоңазытқыштар, кабельді теледидар, компьютер, жаңа жиһаз, кір жуатын машиналар, жуынатын кабиналар. </w:t>
      </w:r>
    </w:p>
    <w:p w:rsidR="009430F9" w:rsidRPr="009430F9" w:rsidRDefault="009430F9" w:rsidP="009430F9">
      <w:pPr>
        <w:shd w:val="clear" w:color="auto" w:fill="FFFFFF"/>
        <w:spacing w:after="0"/>
        <w:jc w:val="both"/>
        <w:rPr>
          <w:rFonts w:ascii="Times New Roman" w:eastAsia="Times New Roman" w:hAnsi="Times New Roman" w:cs="Times New Roman"/>
          <w:color w:val="00B050"/>
          <w:sz w:val="24"/>
          <w:szCs w:val="24"/>
          <w:lang w:val="kk-KZ"/>
        </w:rPr>
      </w:pPr>
      <w:r w:rsidRPr="009430F9">
        <w:rPr>
          <w:rFonts w:ascii="Times New Roman" w:eastAsia="Times New Roman" w:hAnsi="Times New Roman" w:cs="Times New Roman"/>
          <w:color w:val="00B050"/>
          <w:sz w:val="24"/>
          <w:szCs w:val="24"/>
          <w:lang w:val="kk-KZ"/>
        </w:rPr>
        <w:t xml:space="preserve">     Қауіпсіздік шараларын арттыру мақсатында жатақхана сандық бейнебақылаумен жабдықталған. Әртүрлі іс-шаралар өткізуге арналған акт залы бар.</w:t>
      </w:r>
    </w:p>
    <w:p w:rsidR="009430F9" w:rsidRPr="009430F9" w:rsidRDefault="009430F9" w:rsidP="009430F9">
      <w:pPr>
        <w:shd w:val="clear" w:color="auto" w:fill="FFFFFF"/>
        <w:spacing w:after="0"/>
        <w:jc w:val="both"/>
        <w:rPr>
          <w:rFonts w:ascii="Times New Roman" w:eastAsia="Times New Roman" w:hAnsi="Times New Roman" w:cs="Times New Roman"/>
          <w:color w:val="00B050"/>
          <w:sz w:val="24"/>
          <w:szCs w:val="24"/>
          <w:lang w:val="kk-KZ"/>
        </w:rPr>
      </w:pPr>
      <w:r w:rsidRPr="009430F9">
        <w:rPr>
          <w:rFonts w:ascii="Times New Roman" w:eastAsia="Times New Roman" w:hAnsi="Times New Roman" w:cs="Times New Roman"/>
          <w:color w:val="00B050"/>
          <w:sz w:val="24"/>
          <w:szCs w:val="24"/>
          <w:lang w:val="kk-KZ"/>
        </w:rPr>
        <w:t>Жатақхана тұрғындарына қызмет көрсету деңгейі барлық талаптарға сай. Колледж студенттері  жарық әрі жылы бөлмелерде тұрады. Оқытушылар, тәрбиешілер, психолог  студенттермен үнемі  әңгімелесу арқылы жеке кеңестер  береді.</w:t>
      </w:r>
    </w:p>
    <w:p w:rsidR="009430F9" w:rsidRPr="009430F9" w:rsidRDefault="009430F9" w:rsidP="009430F9">
      <w:pPr>
        <w:pStyle w:val="TableParagraph"/>
        <w:jc w:val="both"/>
        <w:rPr>
          <w:b/>
          <w:color w:val="00B050"/>
          <w:sz w:val="24"/>
          <w:szCs w:val="24"/>
        </w:rPr>
      </w:pPr>
    </w:p>
    <w:p w:rsidR="009430F9" w:rsidRPr="009430F9" w:rsidRDefault="009430F9" w:rsidP="009430F9">
      <w:pPr>
        <w:pStyle w:val="TableParagraph"/>
        <w:jc w:val="center"/>
        <w:rPr>
          <w:b/>
          <w:color w:val="00B050"/>
          <w:sz w:val="24"/>
          <w:szCs w:val="24"/>
        </w:rPr>
      </w:pPr>
      <w:r w:rsidRPr="009430F9">
        <w:rPr>
          <w:b/>
          <w:color w:val="00B050"/>
          <w:sz w:val="24"/>
          <w:szCs w:val="24"/>
        </w:rPr>
        <w:t>Соңғы үш жылда жатақханада тұрған студенттер туралы мәлімет</w:t>
      </w:r>
    </w:p>
    <w:p w:rsidR="009430F9" w:rsidRPr="009430F9" w:rsidRDefault="009430F9" w:rsidP="009430F9">
      <w:pPr>
        <w:pStyle w:val="TableParagraph"/>
        <w:jc w:val="both"/>
        <w:rPr>
          <w:b/>
          <w:color w:val="00B050"/>
          <w:sz w:val="24"/>
          <w:szCs w:val="24"/>
        </w:rPr>
      </w:pPr>
    </w:p>
    <w:tbl>
      <w:tblPr>
        <w:tblStyle w:val="a3"/>
        <w:tblW w:w="0" w:type="auto"/>
        <w:tblLook w:val="04A0"/>
      </w:tblPr>
      <w:tblGrid>
        <w:gridCol w:w="904"/>
        <w:gridCol w:w="2994"/>
        <w:gridCol w:w="2618"/>
        <w:gridCol w:w="2551"/>
      </w:tblGrid>
      <w:tr w:rsidR="009430F9" w:rsidRPr="009430F9" w:rsidTr="00264E33">
        <w:tc>
          <w:tcPr>
            <w:tcW w:w="904" w:type="dxa"/>
          </w:tcPr>
          <w:p w:rsidR="009430F9" w:rsidRPr="009430F9" w:rsidRDefault="009430F9" w:rsidP="00264E33">
            <w:pPr>
              <w:pStyle w:val="TableParagraph"/>
              <w:jc w:val="both"/>
              <w:rPr>
                <w:b/>
                <w:color w:val="00B050"/>
                <w:sz w:val="24"/>
                <w:szCs w:val="24"/>
              </w:rPr>
            </w:pPr>
            <w:r w:rsidRPr="009430F9">
              <w:rPr>
                <w:b/>
                <w:color w:val="00B050"/>
                <w:sz w:val="24"/>
                <w:szCs w:val="24"/>
              </w:rPr>
              <w:t>р/с</w:t>
            </w:r>
          </w:p>
        </w:tc>
        <w:tc>
          <w:tcPr>
            <w:tcW w:w="2994" w:type="dxa"/>
          </w:tcPr>
          <w:p w:rsidR="009430F9" w:rsidRPr="009430F9" w:rsidRDefault="009430F9" w:rsidP="00264E33">
            <w:pPr>
              <w:pStyle w:val="TableParagraph"/>
              <w:jc w:val="center"/>
              <w:rPr>
                <w:b/>
                <w:color w:val="00B050"/>
                <w:sz w:val="24"/>
                <w:szCs w:val="24"/>
              </w:rPr>
            </w:pPr>
            <w:r w:rsidRPr="009430F9">
              <w:rPr>
                <w:b/>
                <w:color w:val="00B050"/>
                <w:sz w:val="24"/>
                <w:szCs w:val="24"/>
              </w:rPr>
              <w:t>2020-2021</w:t>
            </w:r>
          </w:p>
          <w:p w:rsidR="009430F9" w:rsidRPr="009430F9" w:rsidRDefault="009430F9" w:rsidP="00264E33">
            <w:pPr>
              <w:pStyle w:val="TableParagraph"/>
              <w:jc w:val="center"/>
              <w:rPr>
                <w:b/>
                <w:color w:val="00B050"/>
                <w:sz w:val="24"/>
                <w:szCs w:val="24"/>
              </w:rPr>
            </w:pPr>
            <w:r w:rsidRPr="009430F9">
              <w:rPr>
                <w:b/>
                <w:color w:val="00B050"/>
                <w:sz w:val="24"/>
                <w:szCs w:val="24"/>
              </w:rPr>
              <w:t>оқу жылы</w:t>
            </w:r>
          </w:p>
        </w:tc>
        <w:tc>
          <w:tcPr>
            <w:tcW w:w="2618" w:type="dxa"/>
          </w:tcPr>
          <w:p w:rsidR="009430F9" w:rsidRPr="009430F9" w:rsidRDefault="009430F9" w:rsidP="00264E33">
            <w:pPr>
              <w:pStyle w:val="TableParagraph"/>
              <w:jc w:val="center"/>
              <w:rPr>
                <w:b/>
                <w:color w:val="00B050"/>
                <w:sz w:val="24"/>
                <w:szCs w:val="24"/>
              </w:rPr>
            </w:pPr>
            <w:r w:rsidRPr="009430F9">
              <w:rPr>
                <w:b/>
                <w:color w:val="00B050"/>
                <w:sz w:val="24"/>
                <w:szCs w:val="24"/>
              </w:rPr>
              <w:t>2021-2022</w:t>
            </w:r>
          </w:p>
          <w:p w:rsidR="009430F9" w:rsidRPr="009430F9" w:rsidRDefault="009430F9" w:rsidP="00264E33">
            <w:pPr>
              <w:pStyle w:val="TableParagraph"/>
              <w:jc w:val="center"/>
              <w:rPr>
                <w:b/>
                <w:color w:val="00B050"/>
                <w:sz w:val="24"/>
                <w:szCs w:val="24"/>
              </w:rPr>
            </w:pPr>
            <w:r w:rsidRPr="009430F9">
              <w:rPr>
                <w:b/>
                <w:color w:val="00B050"/>
                <w:sz w:val="24"/>
                <w:szCs w:val="24"/>
              </w:rPr>
              <w:t>оқу жылы</w:t>
            </w:r>
          </w:p>
        </w:tc>
        <w:tc>
          <w:tcPr>
            <w:tcW w:w="2551" w:type="dxa"/>
          </w:tcPr>
          <w:p w:rsidR="009430F9" w:rsidRPr="009430F9" w:rsidRDefault="009430F9" w:rsidP="00264E33">
            <w:pPr>
              <w:pStyle w:val="TableParagraph"/>
              <w:jc w:val="center"/>
              <w:rPr>
                <w:b/>
                <w:color w:val="00B050"/>
                <w:sz w:val="24"/>
                <w:szCs w:val="24"/>
              </w:rPr>
            </w:pPr>
            <w:r w:rsidRPr="009430F9">
              <w:rPr>
                <w:b/>
                <w:color w:val="00B050"/>
                <w:sz w:val="24"/>
                <w:szCs w:val="24"/>
              </w:rPr>
              <w:t>2022-2023</w:t>
            </w:r>
          </w:p>
          <w:p w:rsidR="009430F9" w:rsidRPr="009430F9" w:rsidRDefault="009430F9" w:rsidP="00264E33">
            <w:pPr>
              <w:pStyle w:val="TableParagraph"/>
              <w:jc w:val="center"/>
              <w:rPr>
                <w:b/>
                <w:color w:val="00B050"/>
                <w:sz w:val="24"/>
                <w:szCs w:val="24"/>
              </w:rPr>
            </w:pPr>
            <w:r w:rsidRPr="009430F9">
              <w:rPr>
                <w:b/>
                <w:color w:val="00B050"/>
                <w:sz w:val="24"/>
                <w:szCs w:val="24"/>
              </w:rPr>
              <w:t>оқу жылы</w:t>
            </w:r>
          </w:p>
        </w:tc>
      </w:tr>
      <w:tr w:rsidR="009430F9" w:rsidRPr="009430F9" w:rsidTr="00264E33">
        <w:tc>
          <w:tcPr>
            <w:tcW w:w="904" w:type="dxa"/>
          </w:tcPr>
          <w:p w:rsidR="009430F9" w:rsidRPr="009430F9" w:rsidRDefault="009430F9" w:rsidP="00264E33">
            <w:pPr>
              <w:pStyle w:val="TableParagraph"/>
              <w:jc w:val="center"/>
              <w:rPr>
                <w:b/>
                <w:color w:val="00B050"/>
                <w:sz w:val="24"/>
                <w:szCs w:val="24"/>
              </w:rPr>
            </w:pPr>
          </w:p>
          <w:p w:rsidR="009430F9" w:rsidRPr="009430F9" w:rsidRDefault="009430F9" w:rsidP="00264E33">
            <w:pPr>
              <w:pStyle w:val="TableParagraph"/>
              <w:jc w:val="center"/>
              <w:rPr>
                <w:b/>
                <w:color w:val="00B050"/>
                <w:sz w:val="24"/>
                <w:szCs w:val="24"/>
              </w:rPr>
            </w:pPr>
            <w:r w:rsidRPr="009430F9">
              <w:rPr>
                <w:b/>
                <w:color w:val="00B050"/>
                <w:sz w:val="24"/>
                <w:szCs w:val="24"/>
              </w:rPr>
              <w:t>1</w:t>
            </w:r>
          </w:p>
        </w:tc>
        <w:tc>
          <w:tcPr>
            <w:tcW w:w="2994" w:type="dxa"/>
          </w:tcPr>
          <w:p w:rsidR="009430F9" w:rsidRPr="009430F9" w:rsidRDefault="009430F9" w:rsidP="00264E33">
            <w:pPr>
              <w:pStyle w:val="TableParagraph"/>
              <w:jc w:val="center"/>
              <w:rPr>
                <w:b/>
                <w:color w:val="00B050"/>
                <w:sz w:val="24"/>
                <w:szCs w:val="24"/>
              </w:rPr>
            </w:pPr>
          </w:p>
          <w:p w:rsidR="009430F9" w:rsidRPr="009430F9" w:rsidRDefault="009430F9" w:rsidP="00264E33">
            <w:pPr>
              <w:pStyle w:val="TableParagraph"/>
              <w:jc w:val="center"/>
              <w:rPr>
                <w:b/>
                <w:color w:val="00B050"/>
                <w:sz w:val="24"/>
                <w:szCs w:val="24"/>
              </w:rPr>
            </w:pPr>
            <w:r w:rsidRPr="009430F9">
              <w:rPr>
                <w:b/>
                <w:color w:val="00B050"/>
                <w:sz w:val="24"/>
                <w:szCs w:val="24"/>
              </w:rPr>
              <w:t>75</w:t>
            </w:r>
          </w:p>
          <w:p w:rsidR="009430F9" w:rsidRPr="009430F9" w:rsidRDefault="009430F9" w:rsidP="00264E33">
            <w:pPr>
              <w:pStyle w:val="TableParagraph"/>
              <w:jc w:val="center"/>
              <w:rPr>
                <w:b/>
                <w:color w:val="00B050"/>
                <w:sz w:val="24"/>
                <w:szCs w:val="24"/>
              </w:rPr>
            </w:pPr>
          </w:p>
        </w:tc>
        <w:tc>
          <w:tcPr>
            <w:tcW w:w="2618" w:type="dxa"/>
          </w:tcPr>
          <w:p w:rsidR="009430F9" w:rsidRPr="009430F9" w:rsidRDefault="009430F9" w:rsidP="00264E33">
            <w:pPr>
              <w:pStyle w:val="TableParagraph"/>
              <w:jc w:val="center"/>
              <w:rPr>
                <w:b/>
                <w:color w:val="00B050"/>
                <w:sz w:val="24"/>
                <w:szCs w:val="24"/>
              </w:rPr>
            </w:pPr>
          </w:p>
          <w:p w:rsidR="009430F9" w:rsidRPr="009430F9" w:rsidRDefault="009430F9" w:rsidP="00264E33">
            <w:pPr>
              <w:pStyle w:val="TableParagraph"/>
              <w:jc w:val="center"/>
              <w:rPr>
                <w:b/>
                <w:color w:val="00B050"/>
                <w:sz w:val="24"/>
                <w:szCs w:val="24"/>
              </w:rPr>
            </w:pPr>
            <w:r w:rsidRPr="009430F9">
              <w:rPr>
                <w:b/>
                <w:color w:val="00B050"/>
                <w:sz w:val="24"/>
                <w:szCs w:val="24"/>
              </w:rPr>
              <w:t>75</w:t>
            </w:r>
          </w:p>
        </w:tc>
        <w:tc>
          <w:tcPr>
            <w:tcW w:w="2551" w:type="dxa"/>
          </w:tcPr>
          <w:p w:rsidR="009430F9" w:rsidRPr="009430F9" w:rsidRDefault="009430F9" w:rsidP="00264E33">
            <w:pPr>
              <w:pStyle w:val="TableParagraph"/>
              <w:jc w:val="center"/>
              <w:rPr>
                <w:b/>
                <w:color w:val="00B050"/>
                <w:sz w:val="24"/>
                <w:szCs w:val="24"/>
              </w:rPr>
            </w:pPr>
          </w:p>
          <w:p w:rsidR="009430F9" w:rsidRPr="009430F9" w:rsidRDefault="009430F9" w:rsidP="00264E33">
            <w:pPr>
              <w:pStyle w:val="TableParagraph"/>
              <w:jc w:val="center"/>
              <w:rPr>
                <w:b/>
                <w:color w:val="00B050"/>
                <w:sz w:val="24"/>
                <w:szCs w:val="24"/>
              </w:rPr>
            </w:pPr>
            <w:r w:rsidRPr="009430F9">
              <w:rPr>
                <w:b/>
                <w:color w:val="00B050"/>
                <w:sz w:val="24"/>
                <w:szCs w:val="24"/>
              </w:rPr>
              <w:t>75</w:t>
            </w:r>
          </w:p>
        </w:tc>
      </w:tr>
    </w:tbl>
    <w:p w:rsidR="009430F9" w:rsidRPr="009430F9" w:rsidRDefault="009430F9" w:rsidP="009430F9">
      <w:pPr>
        <w:spacing w:after="0"/>
        <w:ind w:firstLine="708"/>
        <w:jc w:val="center"/>
        <w:rPr>
          <w:rFonts w:ascii="Times New Roman" w:hAnsi="Times New Roman" w:cs="Times New Roman"/>
          <w:color w:val="00B050"/>
          <w:sz w:val="24"/>
          <w:szCs w:val="24"/>
          <w:highlight w:val="yellow"/>
          <w:lang w:val="kk-KZ"/>
        </w:rPr>
      </w:pPr>
    </w:p>
    <w:p w:rsidR="009430F9" w:rsidRPr="009430F9" w:rsidRDefault="009430F9" w:rsidP="009430F9">
      <w:pPr>
        <w:jc w:val="center"/>
        <w:rPr>
          <w:rFonts w:ascii="Times New Roman" w:hAnsi="Times New Roman" w:cs="Times New Roman"/>
          <w:b/>
          <w:color w:val="00B050"/>
          <w:u w:val="single"/>
          <w:lang w:val="kk-KZ"/>
        </w:rPr>
      </w:pPr>
    </w:p>
    <w:p w:rsidR="009430F9" w:rsidRPr="009430F9" w:rsidRDefault="009430F9" w:rsidP="009430F9">
      <w:pPr>
        <w:jc w:val="center"/>
        <w:rPr>
          <w:rFonts w:ascii="Times New Roman" w:hAnsi="Times New Roman" w:cs="Times New Roman"/>
          <w:b/>
          <w:color w:val="00B050"/>
          <w:sz w:val="24"/>
          <w:lang w:val="kk-KZ"/>
        </w:rPr>
      </w:pPr>
    </w:p>
    <w:p w:rsidR="009430F9" w:rsidRPr="009430F9" w:rsidRDefault="009430F9" w:rsidP="009430F9">
      <w:pPr>
        <w:jc w:val="center"/>
        <w:rPr>
          <w:rFonts w:ascii="Times New Roman" w:hAnsi="Times New Roman" w:cs="Times New Roman"/>
          <w:b/>
          <w:color w:val="00B050"/>
          <w:sz w:val="24"/>
          <w:lang w:val="kk-KZ"/>
        </w:rPr>
      </w:pPr>
    </w:p>
    <w:p w:rsidR="009430F9" w:rsidRPr="009430F9" w:rsidRDefault="009430F9" w:rsidP="009430F9">
      <w:pPr>
        <w:jc w:val="center"/>
        <w:rPr>
          <w:rFonts w:ascii="Times New Roman" w:hAnsi="Times New Roman" w:cs="Times New Roman"/>
          <w:b/>
          <w:color w:val="00B050"/>
          <w:sz w:val="24"/>
          <w:lang w:val="kk-KZ"/>
        </w:rPr>
      </w:pPr>
      <w:r w:rsidRPr="009430F9">
        <w:rPr>
          <w:rFonts w:ascii="Times New Roman" w:hAnsi="Times New Roman" w:cs="Times New Roman"/>
          <w:b/>
          <w:color w:val="00B050"/>
          <w:sz w:val="24"/>
          <w:lang w:val="kk-KZ"/>
        </w:rPr>
        <w:t>Студенттердің жатақханамен қамтылу көрсеткіші</w:t>
      </w:r>
    </w:p>
    <w:p w:rsidR="009430F9" w:rsidRPr="009430F9" w:rsidRDefault="009430F9" w:rsidP="009430F9">
      <w:pPr>
        <w:jc w:val="center"/>
        <w:rPr>
          <w:rFonts w:ascii="Times New Roman" w:hAnsi="Times New Roman" w:cs="Times New Roman"/>
          <w:color w:val="00B050"/>
          <w:lang w:val="kk-KZ"/>
        </w:rPr>
      </w:pPr>
      <w:r w:rsidRPr="009430F9">
        <w:rPr>
          <w:rFonts w:ascii="Times New Roman" w:hAnsi="Times New Roman" w:cs="Times New Roman"/>
          <w:noProof/>
          <w:color w:val="00B050"/>
          <w:lang w:eastAsia="ru-RU"/>
        </w:rPr>
        <w:drawing>
          <wp:inline distT="0" distB="0" distL="0" distR="0">
            <wp:extent cx="5075464" cy="2078182"/>
            <wp:effectExtent l="19050" t="0" r="10886"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30F9" w:rsidRPr="009430F9" w:rsidRDefault="009430F9" w:rsidP="009430F9">
      <w:pPr>
        <w:spacing w:after="0"/>
        <w:jc w:val="both"/>
        <w:rPr>
          <w:rFonts w:ascii="Times New Roman" w:hAnsi="Times New Roman" w:cs="Times New Roman"/>
          <w:color w:val="00B050"/>
          <w:sz w:val="24"/>
          <w:szCs w:val="24"/>
          <w:lang w:val="kk-KZ"/>
        </w:rPr>
      </w:pPr>
      <w:r w:rsidRPr="009430F9">
        <w:rPr>
          <w:rFonts w:ascii="Times New Roman" w:hAnsi="Times New Roman" w:cs="Times New Roman"/>
          <w:color w:val="00B050"/>
          <w:sz w:val="24"/>
          <w:szCs w:val="24"/>
          <w:lang w:val="kk-KZ"/>
        </w:rPr>
        <w:t xml:space="preserve">    "Техникалық және кәсіптік, орта білімнен кейінгі және жоғары білім беру ұйымдарында білім алатын және тәрбиеленетін жекелеген санаттағы азаматтарға, сондай-ақ қорғаншылықтағы (қамқоршылықтағы) және патронаттағы адамдарға тегін тамақтандыруды ұсыну" мемлекеттік қызмет көрсету қағидаларын бекіту туралы</w:t>
      </w:r>
    </w:p>
    <w:p w:rsidR="009430F9" w:rsidRDefault="009430F9" w:rsidP="009430F9">
      <w:pPr>
        <w:pStyle w:val="TableParagraph"/>
        <w:ind w:left="0"/>
        <w:jc w:val="both"/>
        <w:rPr>
          <w:sz w:val="24"/>
          <w:szCs w:val="24"/>
        </w:rPr>
      </w:pPr>
      <w:r w:rsidRPr="009430F9">
        <w:rPr>
          <w:color w:val="00B050"/>
          <w:sz w:val="24"/>
          <w:szCs w:val="24"/>
        </w:rPr>
        <w:t>Қазақстан Республикасы Білім және ғылым министрінің 2020 жылғы 4 мамырдағы № 180 бұйрығына өзгерістер еңгізу туралы Қазақстан Республикасы Білім және ғылым министрінің м.а. 2021 жылғы 12 наурыздағы №108 бұйрығы негізінде колледж студенттеріне тегін тамақтандыру қарастырылған. Осы санаттағы барлық колледж студенттері бір мезгіл ыстық тамақпен қамтылған. Колледж оқу ғимаратының ішінде 150 орыға арналға асханасы бар. Сонымен қатар оқу гимаратында дене тәрбиесі сабағына арналған</w:t>
      </w:r>
      <w:r w:rsidRPr="000D7711">
        <w:rPr>
          <w:color w:val="FF0000"/>
          <w:sz w:val="24"/>
          <w:szCs w:val="24"/>
          <w:highlight w:val="yellow"/>
        </w:rPr>
        <w:t>180 ш.м. спорт залы орналасқан</w:t>
      </w:r>
      <w:r w:rsidRPr="0081615D">
        <w:rPr>
          <w:sz w:val="24"/>
          <w:szCs w:val="24"/>
        </w:rPr>
        <w:t>.</w:t>
      </w:r>
    </w:p>
    <w:p w:rsidR="007C0C15" w:rsidRPr="009430F9" w:rsidRDefault="007C0C15" w:rsidP="009430F9">
      <w:pPr>
        <w:jc w:val="both"/>
        <w:rPr>
          <w:sz w:val="24"/>
          <w:szCs w:val="24"/>
          <w:lang w:val="kk-KZ"/>
        </w:rPr>
      </w:pPr>
    </w:p>
    <w:p w:rsidR="00430364" w:rsidRDefault="00430364" w:rsidP="00ED6E0E">
      <w:pPr>
        <w:pStyle w:val="TableParagraph"/>
        <w:jc w:val="center"/>
        <w:rPr>
          <w:b/>
          <w:sz w:val="24"/>
          <w:szCs w:val="24"/>
        </w:rPr>
      </w:pPr>
    </w:p>
    <w:p w:rsidR="00430364" w:rsidRDefault="00430364" w:rsidP="00ED6E0E">
      <w:pPr>
        <w:pStyle w:val="TableParagraph"/>
        <w:jc w:val="center"/>
        <w:rPr>
          <w:b/>
          <w:sz w:val="24"/>
          <w:szCs w:val="24"/>
        </w:rPr>
      </w:pPr>
    </w:p>
    <w:p w:rsidR="00ED6E0E" w:rsidRPr="0081615D" w:rsidRDefault="00ED6E0E" w:rsidP="00ED6E0E">
      <w:pPr>
        <w:pStyle w:val="TableParagraph"/>
        <w:jc w:val="center"/>
        <w:rPr>
          <w:b/>
          <w:sz w:val="24"/>
          <w:szCs w:val="24"/>
        </w:rPr>
      </w:pPr>
      <w:r>
        <w:rPr>
          <w:b/>
          <w:sz w:val="24"/>
          <w:szCs w:val="24"/>
        </w:rPr>
        <w:t>2</w:t>
      </w:r>
      <w:r w:rsidRPr="0081615D">
        <w:rPr>
          <w:b/>
          <w:sz w:val="24"/>
          <w:szCs w:val="24"/>
        </w:rPr>
        <w:t xml:space="preserve">. </w:t>
      </w:r>
      <w:r>
        <w:rPr>
          <w:b/>
          <w:sz w:val="24"/>
          <w:szCs w:val="24"/>
        </w:rPr>
        <w:t>КАДРЛЫҚ ҚҰРАМҒА</w:t>
      </w:r>
      <w:r w:rsidRPr="0081615D">
        <w:rPr>
          <w:b/>
          <w:sz w:val="24"/>
          <w:szCs w:val="24"/>
        </w:rPr>
        <w:t xml:space="preserve"> ТАЛДАУ .</w:t>
      </w:r>
    </w:p>
    <w:p w:rsidR="00ED6E0E" w:rsidRPr="0081615D" w:rsidRDefault="00ED6E0E" w:rsidP="00ED6E0E">
      <w:pPr>
        <w:pStyle w:val="TableParagraph"/>
        <w:jc w:val="center"/>
        <w:rPr>
          <w:b/>
          <w:sz w:val="24"/>
          <w:szCs w:val="24"/>
        </w:rPr>
      </w:pPr>
    </w:p>
    <w:p w:rsidR="007712B8" w:rsidRPr="008518E9" w:rsidRDefault="007712B8" w:rsidP="007712B8">
      <w:pPr>
        <w:pStyle w:val="TableParagraph"/>
        <w:ind w:left="0" w:firstLine="708"/>
        <w:jc w:val="both"/>
        <w:rPr>
          <w:color w:val="00B050"/>
          <w:sz w:val="24"/>
          <w:szCs w:val="24"/>
        </w:rPr>
      </w:pPr>
      <w:r w:rsidRPr="008518E9">
        <w:rPr>
          <w:color w:val="00B050"/>
          <w:sz w:val="24"/>
          <w:szCs w:val="24"/>
        </w:rPr>
        <w:t>"Жаркент көпсалалы колледжі" МКҚК педагогикалық қызметкерлері арасындағы оқу жүктемесі оқу жоспары бойынша Оқу уақытының көлеміне, педагогикалық кадрлармен қамтамасыз етілуіне және басқа да нақты жағдайларға қарай бөлінеді. Азаматтық қызметшілерге еңбекақы төлеу жүйесі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2007 жылғы 29 желтоқсандағы № 1400 қаулысымен (бұдан әрі – қаулы) реттеледі. Педагогикалық жұмыс көлемі анықталады ескере отырып, нормативтік жүктеме аптасына белгіленеді және қызметкердің келісімімен ұжымдық еңбек заңнамасына сәйкес ҚР. - Тармақшасына сәйкес.1) Заңның 52-бабының 7-тармағы оқытушының нормативтік оқу жүктемесі 720 сағатты құрайды..</w:t>
      </w:r>
    </w:p>
    <w:p w:rsidR="007712B8" w:rsidRPr="008518E9" w:rsidRDefault="007712B8" w:rsidP="007712B8">
      <w:pPr>
        <w:pStyle w:val="TableParagraph"/>
        <w:jc w:val="both"/>
        <w:rPr>
          <w:color w:val="00B050"/>
          <w:sz w:val="24"/>
          <w:szCs w:val="24"/>
        </w:rPr>
      </w:pPr>
      <w:r w:rsidRPr="008518E9">
        <w:rPr>
          <w:color w:val="00B050"/>
          <w:sz w:val="24"/>
          <w:szCs w:val="24"/>
        </w:rPr>
        <w:t xml:space="preserve">Кадр саясатының мақсаты адам ресурстарын тиімді басқару, инженерлік-педагогикалық қызметкерлер мен қызметкерлердің сандық және сапалық құрамын оңтайлы деңгейде ұстау, сондай-ақ колледждің стратегиялық міндеттерін тиімді шешуді қамтамасыз етуге </w:t>
      </w:r>
      <w:r w:rsidRPr="008518E9">
        <w:rPr>
          <w:color w:val="00B050"/>
          <w:sz w:val="24"/>
          <w:szCs w:val="24"/>
        </w:rPr>
        <w:lastRenderedPageBreak/>
        <w:t>бағытталған персоналды жаңарту және сақтау үдерістерін ақылға қонымды үйлестіру болып табылады.</w:t>
      </w:r>
    </w:p>
    <w:p w:rsidR="007712B8" w:rsidRPr="008518E9" w:rsidRDefault="007712B8" w:rsidP="007712B8">
      <w:pPr>
        <w:pStyle w:val="TableParagraph"/>
        <w:jc w:val="both"/>
        <w:rPr>
          <w:i/>
          <w:color w:val="00B050"/>
          <w:sz w:val="24"/>
          <w:szCs w:val="24"/>
          <w:u w:val="single"/>
        </w:rPr>
      </w:pPr>
      <w:r w:rsidRPr="008518E9">
        <w:rPr>
          <w:i/>
          <w:color w:val="00B050"/>
          <w:sz w:val="24"/>
          <w:szCs w:val="24"/>
          <w:u w:val="single"/>
        </w:rPr>
        <w:t>Колледждің кадрлық саясатының негізгі міндеттері:</w:t>
      </w:r>
    </w:p>
    <w:p w:rsidR="007712B8" w:rsidRPr="008518E9" w:rsidRDefault="007712B8" w:rsidP="007712B8">
      <w:pPr>
        <w:pStyle w:val="TableParagraph"/>
        <w:jc w:val="both"/>
        <w:rPr>
          <w:color w:val="00B050"/>
          <w:sz w:val="24"/>
          <w:szCs w:val="24"/>
        </w:rPr>
      </w:pPr>
      <w:r w:rsidRPr="008518E9">
        <w:rPr>
          <w:color w:val="00B050"/>
          <w:sz w:val="24"/>
          <w:szCs w:val="24"/>
        </w:rPr>
        <w:t>- колледжді тәжірибелі жоғары білікті және жалпы стратегиялық мақсатқа жетуге мүдделі қызметкерлермен қамтамасыз ету; әрбір қызметкердің кәсіби шеберлігін және әлеуетті мүмкіндіктерін тиімді пайдалану; педагогикалық қызметкерлер мен колледж қызметкерлерінің еңбегін ынталандырудың тиімді жүйесін құру; орындаушылық тәртіпті, қызметкерлердің лауазымдық міндеттерін орындауға жауапкершілігін арттыру, еңбек тәртібін нығайту; колледжде инженерлік-педагогикалық қызметкерлер мен қызметкерлердің жұмыс жағдайларымен барынша толық қанағаттануы үшін жағдай жасау.; ұжымда қолайлы микроклиматты құруға және сақтауға ықпал ететін іскерлік корпоративтік мәдениетті қалыптастыру;</w:t>
      </w:r>
    </w:p>
    <w:p w:rsidR="007712B8" w:rsidRPr="008518E9" w:rsidRDefault="007712B8" w:rsidP="007712B8">
      <w:pPr>
        <w:pStyle w:val="TableParagraph"/>
        <w:jc w:val="both"/>
        <w:rPr>
          <w:i/>
          <w:color w:val="00B050"/>
          <w:sz w:val="24"/>
          <w:szCs w:val="24"/>
          <w:u w:val="single"/>
        </w:rPr>
      </w:pPr>
      <w:r w:rsidRPr="008518E9">
        <w:rPr>
          <w:i/>
          <w:color w:val="00B050"/>
          <w:sz w:val="24"/>
          <w:szCs w:val="24"/>
          <w:u w:val="single"/>
        </w:rPr>
        <w:t>Колледждің кадр саясатының негізгі басымдықтары:</w:t>
      </w:r>
    </w:p>
    <w:p w:rsidR="007712B8" w:rsidRPr="008518E9" w:rsidRDefault="007712B8" w:rsidP="007712B8">
      <w:pPr>
        <w:pStyle w:val="TableParagraph"/>
        <w:jc w:val="both"/>
        <w:rPr>
          <w:color w:val="00B050"/>
          <w:sz w:val="24"/>
          <w:szCs w:val="24"/>
        </w:rPr>
      </w:pPr>
      <w:r w:rsidRPr="008518E9">
        <w:rPr>
          <w:color w:val="00B050"/>
          <w:sz w:val="24"/>
          <w:szCs w:val="24"/>
        </w:rPr>
        <w:t>-жоғары білікті инженер-педагогикалық қызметкерлер мен қызметкерлерді тарту, кәсіби өсуді қамтамасыз ету және ұстап тұру; тұрақты тиімді жұмыс істейтін ұжым құру; инженерлік - педагогикалық қызметкерлер мен қызметкерлерді колледждің стратегиялық мақсаттары мен міндеттерін жүзеге асыру үшін; персоналды басқарудың озық әдістерін енгізу; инженерлік-педагогикалық ұжымның беделін нығайту және беделін арттыру.</w:t>
      </w:r>
    </w:p>
    <w:p w:rsidR="007712B8" w:rsidRPr="008518E9" w:rsidRDefault="007712B8" w:rsidP="007712B8">
      <w:pPr>
        <w:pStyle w:val="TableParagraph"/>
        <w:jc w:val="both"/>
        <w:rPr>
          <w:color w:val="00B050"/>
          <w:sz w:val="24"/>
          <w:szCs w:val="24"/>
        </w:rPr>
      </w:pPr>
      <w:r w:rsidRPr="008518E9">
        <w:rPr>
          <w:color w:val="00B050"/>
          <w:sz w:val="24"/>
          <w:szCs w:val="24"/>
        </w:rPr>
        <w:t>Педагогикалық кадрларды жұмысқа қабылдау және орналастыру саласындағы колледждің кадрлық саясатының негізгі қағидаттары: тиісті біліктілік талаптарына жауап беретін мамандарды жұмысқа тарту; жоғары немесе бірінші біліктілік санаты, Кәсіби жетістіктері бар инженерлік-педагогикалық қызметкерлерді қабылдауға бағдарлау; жас мамандарды тарту; тұрақты негізде қызметкерлерді жұмысқа басым қабылдау; тұрақты негізде колледжде жұмыс істейтін қызметкерлердің жоғары үлесін сақтау болып табылады.</w:t>
      </w:r>
    </w:p>
    <w:p w:rsidR="007712B8" w:rsidRPr="008518E9" w:rsidRDefault="007712B8" w:rsidP="007712B8">
      <w:pPr>
        <w:pStyle w:val="TableParagraph"/>
        <w:jc w:val="both"/>
        <w:rPr>
          <w:color w:val="00B050"/>
          <w:sz w:val="24"/>
          <w:szCs w:val="24"/>
        </w:rPr>
      </w:pPr>
      <w:r w:rsidRPr="008518E9">
        <w:rPr>
          <w:color w:val="00B050"/>
          <w:sz w:val="24"/>
          <w:szCs w:val="24"/>
        </w:rPr>
        <w:t>Жұмысқа қабылдау келесі негізгі кезеңдерден тұрады: қажеттілікті анықтау және бос жұмыс орны туралы хабарландыру; кандидаттардың түйіндемесі негізінде бастапқы іріктеу; әңгімелесу; еңбек шартын жасасу. Бос лауазымдарға үміткерлерді іздеуді колледж кадрлар бөлімінің қызметкері және тиісті мүдделі құрылымдық бөлімшелердің басшылары жүзеге асырады. Бос лауазымға орналасуға түскен барлық түйіндемелер мен өтінімдер ең жақсы кандидатты іріктеу мақсатында қаралады.</w:t>
      </w:r>
    </w:p>
    <w:p w:rsidR="007712B8" w:rsidRPr="008518E9" w:rsidRDefault="007712B8" w:rsidP="007712B8">
      <w:pPr>
        <w:pStyle w:val="TableParagraph"/>
        <w:ind w:firstLine="599"/>
        <w:jc w:val="both"/>
        <w:rPr>
          <w:color w:val="00B050"/>
          <w:sz w:val="24"/>
          <w:szCs w:val="24"/>
        </w:rPr>
      </w:pPr>
      <w:r w:rsidRPr="008518E9">
        <w:rPr>
          <w:color w:val="00B050"/>
          <w:sz w:val="24"/>
          <w:szCs w:val="24"/>
        </w:rPr>
        <w:t xml:space="preserve">Колледжде педагогикалық ұжым жұмыс істейді, оның әлеуетті мүмкіндіктері өте маңызды, мемлекеттік стандарттар мен кәсіптік білім беру бағдарламаларының талаптарына сәйкес мамандарды кәсіби даярлау және тәрбиелеу саласындағы өз міндеттерін дұрыс түсінеді. </w:t>
      </w:r>
    </w:p>
    <w:p w:rsidR="007712B8" w:rsidRPr="008518E9" w:rsidRDefault="007712B8" w:rsidP="007712B8">
      <w:pPr>
        <w:pStyle w:val="TableParagraph"/>
        <w:jc w:val="both"/>
        <w:rPr>
          <w:color w:val="00B050"/>
          <w:sz w:val="24"/>
          <w:szCs w:val="24"/>
          <w:lang w:eastAsia="ru-RU"/>
        </w:rPr>
      </w:pPr>
    </w:p>
    <w:p w:rsidR="007712B8" w:rsidRPr="008518E9" w:rsidRDefault="007712B8" w:rsidP="007712B8">
      <w:pPr>
        <w:pStyle w:val="TableParagraph"/>
        <w:jc w:val="center"/>
        <w:rPr>
          <w:b/>
          <w:color w:val="00B050"/>
          <w:sz w:val="24"/>
          <w:szCs w:val="24"/>
          <w:lang w:eastAsia="ru-RU"/>
        </w:rPr>
      </w:pPr>
      <w:r w:rsidRPr="008518E9">
        <w:rPr>
          <w:b/>
          <w:color w:val="00B050"/>
          <w:sz w:val="24"/>
          <w:szCs w:val="24"/>
          <w:lang w:eastAsia="ru-RU"/>
        </w:rPr>
        <w:t>КОЛЛЕДЖІНІҢ ИНЖЕНЕР-ПЕДАГОГТАРЫНЫҢ ТІЗІМІ</w:t>
      </w:r>
    </w:p>
    <w:p w:rsidR="007712B8" w:rsidRPr="008518E9" w:rsidRDefault="007712B8" w:rsidP="007712B8">
      <w:pPr>
        <w:pStyle w:val="TableParagraph"/>
        <w:jc w:val="center"/>
        <w:rPr>
          <w:b/>
          <w:color w:val="00B050"/>
          <w:sz w:val="24"/>
          <w:szCs w:val="24"/>
          <w:lang w:eastAsia="ru-RU"/>
        </w:rPr>
      </w:pPr>
      <w:r w:rsidRPr="008518E9">
        <w:rPr>
          <w:b/>
          <w:color w:val="00B050"/>
          <w:sz w:val="24"/>
          <w:szCs w:val="24"/>
          <w:lang w:eastAsia="ru-RU"/>
        </w:rPr>
        <w:t>2022-2023 ОҚУ ЖЫЛЫ</w:t>
      </w:r>
    </w:p>
    <w:p w:rsidR="007712B8" w:rsidRPr="008518E9" w:rsidRDefault="007712B8" w:rsidP="007712B8">
      <w:pPr>
        <w:pStyle w:val="TableParagraph"/>
        <w:jc w:val="center"/>
        <w:rPr>
          <w:color w:val="00B050"/>
          <w:sz w:val="24"/>
          <w:szCs w:val="24"/>
          <w:lang w:eastAsia="ru-RU"/>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4"/>
        <w:gridCol w:w="1228"/>
        <w:gridCol w:w="1040"/>
        <w:gridCol w:w="1134"/>
        <w:gridCol w:w="1134"/>
        <w:gridCol w:w="2126"/>
      </w:tblGrid>
      <w:tr w:rsidR="007712B8" w:rsidRPr="008518E9" w:rsidTr="00264E33">
        <w:trPr>
          <w:trHeight w:val="765"/>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4"/>
                <w:szCs w:val="20"/>
                <w:lang w:val="kk-KZ" w:eastAsia="ru-RU"/>
              </w:rPr>
            </w:pP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Тегі,</w:t>
            </w:r>
          </w:p>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val="kk-KZ" w:eastAsia="ru-RU"/>
              </w:rPr>
              <w:t>а</w:t>
            </w:r>
            <w:r w:rsidRPr="008518E9">
              <w:rPr>
                <w:rFonts w:ascii="Times New Roman" w:eastAsia="Times New Roman" w:hAnsi="Times New Roman" w:cs="Times New Roman"/>
                <w:b/>
                <w:color w:val="00B050"/>
                <w:sz w:val="24"/>
                <w:szCs w:val="20"/>
                <w:lang w:eastAsia="ru-RU"/>
              </w:rPr>
              <w:t>ты</w:t>
            </w:r>
            <w:r w:rsidRPr="008518E9">
              <w:rPr>
                <w:rFonts w:ascii="Times New Roman" w:eastAsia="Times New Roman" w:hAnsi="Times New Roman" w:cs="Times New Roman"/>
                <w:b/>
                <w:color w:val="00B050"/>
                <w:sz w:val="24"/>
                <w:szCs w:val="20"/>
                <w:lang w:val="kk-KZ" w:eastAsia="ru-RU"/>
              </w:rPr>
              <w:t>-</w:t>
            </w:r>
            <w:r w:rsidRPr="008518E9">
              <w:rPr>
                <w:rFonts w:ascii="Times New Roman" w:eastAsia="Times New Roman" w:hAnsi="Times New Roman" w:cs="Times New Roman"/>
                <w:b/>
                <w:color w:val="00B050"/>
                <w:sz w:val="24"/>
                <w:szCs w:val="20"/>
                <w:lang w:eastAsia="ru-RU"/>
              </w:rPr>
              <w:t>жөні</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Атқарып отырған қызметі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Сабақ беретін пәні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Жалп</w:t>
            </w:r>
            <w:r w:rsidRPr="008518E9">
              <w:rPr>
                <w:rFonts w:ascii="Times New Roman" w:eastAsia="Times New Roman" w:hAnsi="Times New Roman" w:cs="Times New Roman"/>
                <w:b/>
                <w:color w:val="00B050"/>
                <w:sz w:val="24"/>
                <w:szCs w:val="20"/>
                <w:lang w:val="kk-KZ" w:eastAsia="ru-RU"/>
              </w:rPr>
              <w:t>ы</w:t>
            </w:r>
          </w:p>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еңбек өтілі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4"/>
                <w:szCs w:val="20"/>
                <w:lang w:eastAsia="ru-RU"/>
              </w:rPr>
            </w:pPr>
            <w:r w:rsidRPr="008518E9">
              <w:rPr>
                <w:rFonts w:ascii="Times New Roman" w:eastAsia="Times New Roman" w:hAnsi="Times New Roman" w:cs="Times New Roman"/>
                <w:b/>
                <w:color w:val="00B050"/>
                <w:sz w:val="24"/>
                <w:szCs w:val="20"/>
                <w:lang w:eastAsia="ru-RU"/>
              </w:rPr>
              <w:t>Педа</w:t>
            </w:r>
          </w:p>
          <w:p w:rsidR="007712B8" w:rsidRPr="008518E9" w:rsidRDefault="007712B8" w:rsidP="00264E33">
            <w:pPr>
              <w:spacing w:after="0"/>
              <w:jc w:val="center"/>
              <w:rPr>
                <w:rFonts w:ascii="Times New Roman" w:eastAsia="Times New Roman" w:hAnsi="Times New Roman" w:cs="Times New Roman"/>
                <w:b/>
                <w:color w:val="00B050"/>
                <w:sz w:val="24"/>
                <w:szCs w:val="20"/>
                <w:lang w:val="en-US" w:eastAsia="ru-RU"/>
              </w:rPr>
            </w:pPr>
            <w:r w:rsidRPr="008518E9">
              <w:rPr>
                <w:rFonts w:ascii="Times New Roman" w:eastAsia="Times New Roman" w:hAnsi="Times New Roman" w:cs="Times New Roman"/>
                <w:b/>
                <w:color w:val="00B050"/>
                <w:sz w:val="24"/>
                <w:szCs w:val="20"/>
                <w:lang w:eastAsia="ru-RU"/>
              </w:rPr>
              <w:t>гогика</w:t>
            </w:r>
          </w:p>
          <w:p w:rsidR="007712B8" w:rsidRPr="008518E9" w:rsidRDefault="007712B8" w:rsidP="00264E33">
            <w:pPr>
              <w:spacing w:after="0"/>
              <w:jc w:val="center"/>
              <w:rPr>
                <w:rFonts w:ascii="Times New Roman" w:eastAsia="Times New Roman" w:hAnsi="Times New Roman" w:cs="Times New Roman"/>
                <w:b/>
                <w:color w:val="00B050"/>
                <w:sz w:val="24"/>
                <w:szCs w:val="20"/>
                <w:lang w:val="kk-KZ" w:eastAsia="ru-RU"/>
              </w:rPr>
            </w:pPr>
            <w:r w:rsidRPr="008518E9">
              <w:rPr>
                <w:rFonts w:ascii="Times New Roman" w:eastAsia="Times New Roman" w:hAnsi="Times New Roman" w:cs="Times New Roman"/>
                <w:b/>
                <w:color w:val="00B050"/>
                <w:sz w:val="24"/>
                <w:szCs w:val="20"/>
                <w:lang w:eastAsia="ru-RU"/>
              </w:rPr>
              <w:t>лық өтілі</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4"/>
                <w:szCs w:val="20"/>
                <w:lang w:val="en-US" w:eastAsia="ru-RU"/>
              </w:rPr>
            </w:pPr>
          </w:p>
          <w:p w:rsidR="007712B8" w:rsidRPr="008518E9" w:rsidRDefault="007712B8" w:rsidP="00264E33">
            <w:pPr>
              <w:spacing w:after="0"/>
              <w:jc w:val="center"/>
              <w:rPr>
                <w:rFonts w:ascii="Times New Roman" w:eastAsia="Times New Roman" w:hAnsi="Times New Roman" w:cs="Times New Roman"/>
                <w:b/>
                <w:color w:val="00B050"/>
                <w:sz w:val="24"/>
                <w:szCs w:val="20"/>
                <w:lang w:eastAsia="ru-RU"/>
              </w:rPr>
            </w:pPr>
            <w:r w:rsidRPr="008518E9">
              <w:rPr>
                <w:rFonts w:ascii="Times New Roman" w:eastAsia="Times New Roman" w:hAnsi="Times New Roman" w:cs="Times New Roman"/>
                <w:b/>
                <w:color w:val="00B050"/>
                <w:sz w:val="24"/>
                <w:szCs w:val="20"/>
                <w:lang w:eastAsia="ru-RU"/>
              </w:rPr>
              <w:t>А</w:t>
            </w:r>
            <w:r w:rsidRPr="008518E9">
              <w:rPr>
                <w:rFonts w:ascii="Times New Roman" w:eastAsia="Times New Roman" w:hAnsi="Times New Roman" w:cs="Times New Roman"/>
                <w:b/>
                <w:color w:val="00B050"/>
                <w:sz w:val="24"/>
                <w:szCs w:val="20"/>
                <w:lang w:val="kk-KZ" w:eastAsia="ru-RU"/>
              </w:rPr>
              <w:t>т</w:t>
            </w:r>
            <w:r w:rsidRPr="008518E9">
              <w:rPr>
                <w:rFonts w:ascii="Times New Roman" w:eastAsia="Times New Roman" w:hAnsi="Times New Roman" w:cs="Times New Roman"/>
                <w:b/>
                <w:color w:val="00B050"/>
                <w:sz w:val="24"/>
                <w:szCs w:val="20"/>
                <w:lang w:eastAsia="ru-RU"/>
              </w:rPr>
              <w:t>тестат</w:t>
            </w:r>
          </w:p>
          <w:p w:rsidR="007712B8" w:rsidRPr="008518E9" w:rsidRDefault="007712B8" w:rsidP="00264E33">
            <w:pPr>
              <w:spacing w:after="0"/>
              <w:jc w:val="center"/>
              <w:rPr>
                <w:rFonts w:ascii="Times New Roman" w:eastAsia="Times New Roman" w:hAnsi="Times New Roman" w:cs="Times New Roman"/>
                <w:b/>
                <w:color w:val="00B050"/>
                <w:sz w:val="24"/>
                <w:szCs w:val="20"/>
                <w:lang w:eastAsia="ru-RU"/>
              </w:rPr>
            </w:pPr>
            <w:r w:rsidRPr="008518E9">
              <w:rPr>
                <w:rFonts w:ascii="Times New Roman" w:eastAsia="Times New Roman" w:hAnsi="Times New Roman" w:cs="Times New Roman"/>
                <w:b/>
                <w:color w:val="00B050"/>
                <w:sz w:val="24"/>
                <w:szCs w:val="20"/>
                <w:lang w:eastAsia="ru-RU"/>
              </w:rPr>
              <w:t>таудан өткен жылы санаты</w:t>
            </w:r>
          </w:p>
          <w:p w:rsidR="007712B8" w:rsidRPr="008518E9" w:rsidRDefault="007712B8" w:rsidP="00264E33">
            <w:pPr>
              <w:spacing w:after="0"/>
              <w:jc w:val="center"/>
              <w:rPr>
                <w:rFonts w:ascii="Times New Roman" w:eastAsia="Times New Roman" w:hAnsi="Times New Roman" w:cs="Times New Roman"/>
                <w:b/>
                <w:color w:val="00B050"/>
                <w:sz w:val="24"/>
                <w:szCs w:val="20"/>
                <w:lang w:eastAsia="ru-RU"/>
              </w:rPr>
            </w:pPr>
          </w:p>
        </w:tc>
      </w:tr>
      <w:tr w:rsidR="007712B8" w:rsidRPr="008518E9" w:rsidTr="00264E33">
        <w:trPr>
          <w:trHeight w:val="136"/>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Бажиев Байузак  Сагындыкович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Директор</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 оқытушысы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37 жыл</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16 жыл</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655"/>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Кожаханов Акжол Курмангалиевич</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ДОӨЖЖ орынбасары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27 жыл 7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1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95172D" w:rsidTr="00264E33">
        <w:trPr>
          <w:trHeight w:val="68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w:t>
            </w:r>
          </w:p>
        </w:tc>
        <w:tc>
          <w:tcPr>
            <w:tcW w:w="1984" w:type="dxa"/>
            <w:shd w:val="clear" w:color="auto" w:fill="auto"/>
            <w:vAlign w:val="center"/>
          </w:tcPr>
          <w:p w:rsidR="007712B8" w:rsidRPr="008518E9" w:rsidRDefault="007712B8" w:rsidP="00264E33">
            <w:pPr>
              <w:spacing w:after="0"/>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Чынахунова Эльмира Нурдавлетовна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ДОЖЖ орынбасары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Қазақстан тарихы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17 жыл 8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17 жыл 8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Педагог-зерттеуші №118-ж/қ 02.08.2022ж.</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Баратов Саят Қанатұлы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ДОТЖЖ орынбасары</w:t>
            </w:r>
          </w:p>
          <w:p w:rsidR="007712B8" w:rsidRPr="008518E9" w:rsidRDefault="007712B8" w:rsidP="00264E33">
            <w:pPr>
              <w:spacing w:after="0"/>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Қазақстан тарихы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5 жыл 4ай </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Аманбаев Нурлан Даутахунович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ДКОЖЖ</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 оқытушысы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35 жыл 4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35 жыл 4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6.</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Бакирова Жанар Аскаровна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Әдіскер</w:t>
            </w:r>
          </w:p>
        </w:tc>
        <w:tc>
          <w:tcPr>
            <w:tcW w:w="1040"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Химия пән оқытушысы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7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b/>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7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984"/>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jc w:val="center"/>
              <w:rPr>
                <w:color w:val="00B050"/>
                <w:sz w:val="20"/>
                <w:szCs w:val="20"/>
                <w:lang w:val="kk-KZ" w:eastAsia="ru-RU"/>
              </w:rPr>
            </w:pPr>
            <w:r w:rsidRPr="008518E9">
              <w:rPr>
                <w:color w:val="00B050"/>
                <w:sz w:val="20"/>
                <w:szCs w:val="20"/>
                <w:lang w:val="kk-KZ" w:eastAsia="ru-RU"/>
              </w:rPr>
              <w:t>7.</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Садыкова Камчат Ертаевна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eastAsia="ru-RU"/>
              </w:rPr>
              <w:t>псих</w:t>
            </w:r>
            <w:r w:rsidRPr="008518E9">
              <w:rPr>
                <w:rFonts w:ascii="Times New Roman" w:eastAsia="Times New Roman" w:hAnsi="Times New Roman" w:cs="Times New Roman"/>
                <w:color w:val="00B050"/>
                <w:sz w:val="20"/>
                <w:szCs w:val="20"/>
                <w:lang w:val="kk-KZ" w:eastAsia="ru-RU"/>
              </w:rPr>
              <w:t>олог</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Психология</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10 жыл 4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9 жыл 4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26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jc w:val="center"/>
              <w:rPr>
                <w:color w:val="00B050"/>
                <w:sz w:val="20"/>
                <w:szCs w:val="20"/>
                <w:lang w:val="kk-KZ" w:eastAsia="ru-RU"/>
              </w:rPr>
            </w:pPr>
            <w:r w:rsidRPr="008518E9">
              <w:rPr>
                <w:color w:val="00B050"/>
                <w:sz w:val="20"/>
                <w:szCs w:val="20"/>
                <w:lang w:val="kk-KZ" w:eastAsia="ru-RU"/>
              </w:rPr>
              <w:t>8.</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Адасқанова Зарина Алтайқызы</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Бөлім меңгерушісі</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 оқытушысы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6 жыл 5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669"/>
        </w:trPr>
        <w:tc>
          <w:tcPr>
            <w:tcW w:w="568" w:type="dxa"/>
            <w:shd w:val="clear" w:color="auto" w:fill="auto"/>
            <w:vAlign w:val="center"/>
            <w:hideMark/>
          </w:tcPr>
          <w:p w:rsidR="007712B8" w:rsidRPr="008518E9" w:rsidRDefault="007712B8" w:rsidP="00264E33">
            <w:pPr>
              <w:spacing w:after="0"/>
              <w:ind w:left="284"/>
              <w:jc w:val="center"/>
              <w:rPr>
                <w:rFonts w:ascii="Times New Roman" w:eastAsia="Times New Roman" w:hAnsi="Times New Roman" w:cs="Times New Roman"/>
                <w:color w:val="00B050"/>
                <w:sz w:val="20"/>
                <w:szCs w:val="20"/>
                <w:lang w:val="kk-KZ" w:eastAsia="ru-RU"/>
              </w:rPr>
            </w:pPr>
          </w:p>
          <w:p w:rsidR="007712B8" w:rsidRPr="008518E9" w:rsidRDefault="007712B8" w:rsidP="00264E33">
            <w:pPr>
              <w:jc w:val="center"/>
              <w:rPr>
                <w:rFonts w:ascii="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eastAsia="ru-RU"/>
              </w:rPr>
              <w:t>9.</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Нурмаулен Алмас Нурмауленұлы</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АӘД</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4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4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669"/>
        </w:trPr>
        <w:tc>
          <w:tcPr>
            <w:tcW w:w="568" w:type="dxa"/>
            <w:shd w:val="clear" w:color="auto" w:fill="auto"/>
            <w:vAlign w:val="center"/>
            <w:hideMark/>
          </w:tcPr>
          <w:p w:rsidR="007712B8" w:rsidRPr="008518E9" w:rsidRDefault="007712B8" w:rsidP="00264E33">
            <w:pPr>
              <w:spacing w:after="0"/>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10.</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Керимбаев Аян Толегенович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Шеберхана меңгерушісі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16 жыл 4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Екінші 02.07.2018</w:t>
            </w:r>
          </w:p>
        </w:tc>
      </w:tr>
      <w:tr w:rsidR="007712B8" w:rsidRPr="008518E9" w:rsidTr="00264E33">
        <w:trPr>
          <w:trHeight w:val="976"/>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11.</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Жансеркеев Мухит Алпысбаевич</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Аға шебер</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971"/>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Туякпаев Кублан Шекеевич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Ауылшаруашылық қндірістегі тракторист-машинист</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34 жыл 2 ай</w:t>
            </w:r>
          </w:p>
          <w:p w:rsidR="007712B8" w:rsidRPr="008518E9" w:rsidRDefault="007712B8" w:rsidP="00264E33">
            <w:pPr>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34 жыл 2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853"/>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13.</w:t>
            </w:r>
          </w:p>
        </w:tc>
        <w:tc>
          <w:tcPr>
            <w:tcW w:w="1984" w:type="dxa"/>
            <w:shd w:val="clear" w:color="auto" w:fill="auto"/>
            <w:vAlign w:val="center"/>
          </w:tcPr>
          <w:p w:rsidR="007712B8" w:rsidRPr="008518E9" w:rsidRDefault="007712B8" w:rsidP="00264E33">
            <w:pPr>
              <w:spacing w:after="0"/>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Байдильдаев Куаныш Маратович</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шебері</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 жабдықтарына қызмет көрсету</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5 жыл 4 ай </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5 жыл 4 ай </w:t>
            </w:r>
          </w:p>
        </w:tc>
        <w:tc>
          <w:tcPr>
            <w:tcW w:w="2126" w:type="dxa"/>
            <w:shd w:val="clear" w:color="auto" w:fill="auto"/>
            <w:vAlign w:val="center"/>
            <w:hideMark/>
          </w:tcPr>
          <w:p w:rsidR="007712B8" w:rsidRPr="008518E9" w:rsidRDefault="007712B8" w:rsidP="00264E33">
            <w:pPr>
              <w:spacing w:after="0"/>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11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14.</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Иминов Шамшидин Насирдинович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шебері</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Автокөліктерді жөндеу слесары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26 жыл 4 ай </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 жыл 4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430"/>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15.</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Бухарбаева Гаухар Орынбековна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«Аспаз» мамандығы </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11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11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16.</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Илахунова Алиям Юсуповна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«Аспаз» мамандығы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17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17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17.</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hAnsi="Times New Roman" w:cs="Times New Roman"/>
                <w:color w:val="00B050"/>
                <w:sz w:val="20"/>
                <w:szCs w:val="20"/>
                <w:lang w:val="kk-KZ"/>
              </w:rPr>
              <w:t>Алижанов Нурлыбай Алижанович</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en-US"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Электргазымен дәнекерлеуші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13 жыл </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 жыл 1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18.</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Шопанов Алмас Нурланович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Автокөліктерді жөндеу слесары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10 жыл 1 ай </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10 жыл 1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19</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Нурпейсов Токтагул Жанабаевич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Электргазымен дәнекерлеуші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23 жыл 2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23 жыл 2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Екінші 02.07.2018ж. №76-ж/қ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20</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Баратова Гульнара Даутовна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«Аспаз» мамандығы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 жыл 3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11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21</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Конратбаев Турсунгали Курмангалиевич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«Электргазымен дәнекерлеуші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19 жыл 11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19 жыл 11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22</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Тохтаев Рапхат Тураганович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Автокөліктерді жөндеу слесары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22 жыл 2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22 жыл 2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23</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Майлыбаев Мурат Абдыманапович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 жабдықтарына қызмет көрсету</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9 жыл 5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9 жыл 5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24</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Жұмабай Арайлы Садыкқызы</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Оператор ЭВМ</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4 жыл 10 ай </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жыл 10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25</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Сатыпалдыұлы Ғалымжан</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Оператор ЭВМ</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2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2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26</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Нурмаметова Гузель Алимжановна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«Шаштараз» мамандығы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 жыл 11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 жыл 11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27</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Мырзахметов Дуйсенгали Омаргазиевич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Ауылшаруашылық өндірістегі тракторист-машинист</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36 жыл 5 ай </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36 жыл 5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Екінші 02.07.2018ж. №76-ж/қ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28</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 xml:space="preserve">Османова Рашидам </w:t>
            </w:r>
            <w:r w:rsidRPr="008518E9">
              <w:rPr>
                <w:rFonts w:ascii="Times New Roman" w:hAnsi="Times New Roman" w:cs="Times New Roman"/>
                <w:color w:val="00B050"/>
                <w:sz w:val="20"/>
                <w:szCs w:val="20"/>
                <w:lang w:val="kk-KZ"/>
              </w:rPr>
              <w:lastRenderedPageBreak/>
              <w:t>Абдугупуровна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 xml:space="preserve">Өндірістік </w:t>
            </w:r>
            <w:r w:rsidRPr="008518E9">
              <w:rPr>
                <w:rFonts w:ascii="Times New Roman" w:eastAsia="Times New Roman" w:hAnsi="Times New Roman" w:cs="Times New Roman"/>
                <w:color w:val="00B050"/>
                <w:sz w:val="20"/>
                <w:szCs w:val="20"/>
                <w:lang w:val="kk-KZ" w:eastAsia="ru-RU"/>
              </w:rPr>
              <w:lastRenderedPageBreak/>
              <w:t>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«Тігінші</w:t>
            </w:r>
            <w:r w:rsidRPr="008518E9">
              <w:rPr>
                <w:rFonts w:ascii="Times New Roman" w:eastAsia="Times New Roman" w:hAnsi="Times New Roman" w:cs="Times New Roman"/>
                <w:color w:val="00B050"/>
                <w:sz w:val="20"/>
                <w:szCs w:val="20"/>
                <w:lang w:val="kk-KZ" w:eastAsia="ru-RU"/>
              </w:rPr>
              <w:lastRenderedPageBreak/>
              <w:t>» мамандығы</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 xml:space="preserve">1 жыл 4 </w:t>
            </w:r>
            <w:r w:rsidRPr="008518E9">
              <w:rPr>
                <w:rFonts w:ascii="Times New Roman" w:eastAsia="Times New Roman" w:hAnsi="Times New Roman" w:cs="Times New Roman"/>
                <w:color w:val="00B050"/>
                <w:sz w:val="20"/>
                <w:szCs w:val="20"/>
                <w:lang w:val="kk-KZ" w:eastAsia="ru-RU"/>
              </w:rPr>
              <w:lastRenderedPageBreak/>
              <w:t>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 xml:space="preserve">1 жыл 4 </w:t>
            </w:r>
            <w:r w:rsidRPr="008518E9">
              <w:rPr>
                <w:rFonts w:ascii="Times New Roman" w:eastAsia="Times New Roman" w:hAnsi="Times New Roman" w:cs="Times New Roman"/>
                <w:color w:val="00B050"/>
                <w:sz w:val="20"/>
                <w:szCs w:val="20"/>
                <w:lang w:val="kk-KZ" w:eastAsia="ru-RU"/>
              </w:rPr>
              <w:lastRenderedPageBreak/>
              <w:t>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Санаты жоқ</w:t>
            </w:r>
          </w:p>
        </w:tc>
      </w:tr>
      <w:tr w:rsidR="007712B8" w:rsidRPr="008518E9" w:rsidTr="00264E33">
        <w:trPr>
          <w:trHeight w:val="132"/>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29</w:t>
            </w:r>
          </w:p>
        </w:tc>
        <w:tc>
          <w:tcPr>
            <w:tcW w:w="1984" w:type="dxa"/>
            <w:shd w:val="clear" w:color="auto" w:fill="auto"/>
            <w:vAlign w:val="center"/>
          </w:tcPr>
          <w:p w:rsidR="007712B8" w:rsidRPr="008518E9" w:rsidRDefault="007712B8" w:rsidP="00264E33">
            <w:pPr>
              <w:spacing w:after="0"/>
              <w:jc w:val="center"/>
              <w:rPr>
                <w:rFonts w:ascii="Times New Roman" w:hAnsi="Times New Roman" w:cs="Times New Roman"/>
                <w:color w:val="00B050"/>
                <w:sz w:val="20"/>
                <w:szCs w:val="20"/>
                <w:lang w:val="kk-KZ"/>
              </w:rPr>
            </w:pPr>
            <w:r w:rsidRPr="008518E9">
              <w:rPr>
                <w:rFonts w:ascii="Times New Roman" w:hAnsi="Times New Roman" w:cs="Times New Roman"/>
                <w:color w:val="00B050"/>
                <w:sz w:val="20"/>
                <w:szCs w:val="20"/>
                <w:lang w:val="kk-KZ"/>
              </w:rPr>
              <w:t>Бекбатыров Даурен Айткожаевич</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Өндірістік оқыту шебері</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«Электргазымен дәнекерлеуші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 жыл 2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12 жыл 2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30</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Аманова Жазира Сарсенбаевна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Орыс тілі мен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Әдебиеті пәні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16 жыл 9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16 жыл 9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31</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Қабылбекова Лаззат Шарипхановна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География, тарих п/о</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22 жыл 10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15 жыл 9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Жоғары 26.06.2019ж. №113-ж/қ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32</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Оразқан Жанерке Бақытқызы</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Қазақ тілі және әдебиеті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8 жыл 2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7 жыл 5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Екінші санат 29.03.2018 №8</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33</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Сайтақын Фариза Алмасбекқызы</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Информатика п/о</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3,1</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3,1</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34</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Коканова Назигуль Керимовна</w:t>
            </w: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Математика</w:t>
            </w:r>
          </w:p>
        </w:tc>
        <w:tc>
          <w:tcPr>
            <w:tcW w:w="1134" w:type="dxa"/>
            <w:shd w:val="clear" w:color="auto" w:fill="auto"/>
            <w:vAlign w:val="center"/>
            <w:hideMark/>
          </w:tcPr>
          <w:p w:rsidR="007712B8" w:rsidRPr="008518E9" w:rsidRDefault="007712B8" w:rsidP="00264E33">
            <w:pPr>
              <w:spacing w:after="0"/>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34,4</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30,4</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35</w:t>
            </w:r>
          </w:p>
        </w:tc>
        <w:tc>
          <w:tcPr>
            <w:tcW w:w="1984" w:type="dxa"/>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Шамшетова Рабига Максетовна </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Қазақ тілі және әдебиеті</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ай</w:t>
            </w:r>
          </w:p>
        </w:tc>
        <w:tc>
          <w:tcPr>
            <w:tcW w:w="1134"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ай</w:t>
            </w:r>
          </w:p>
        </w:tc>
        <w:tc>
          <w:tcPr>
            <w:tcW w:w="2126" w:type="dxa"/>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Педагог 28.08.2022ж.</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36</w:t>
            </w:r>
          </w:p>
          <w:p w:rsidR="007712B8" w:rsidRPr="008518E9" w:rsidRDefault="007712B8" w:rsidP="00264E33">
            <w:pPr>
              <w:spacing w:after="0"/>
              <w:rPr>
                <w:rFonts w:ascii="Times New Roman" w:eastAsia="Times New Roman" w:hAnsi="Times New Roman" w:cs="Times New Roman"/>
                <w:color w:val="00B050"/>
                <w:sz w:val="20"/>
                <w:szCs w:val="20"/>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Омарбекова Загира Токеновна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Биология- химия                                                             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19 жыл 9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19 жыл 9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Жоғары 02.07.2018 №76-ж/қ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Нусипкожаева Гульзада Кажимукановна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en-US" w:eastAsia="ru-RU"/>
              </w:rPr>
            </w:pPr>
            <w:r w:rsidRPr="008518E9">
              <w:rPr>
                <w:rFonts w:ascii="Times New Roman" w:eastAsia="Times New Roman" w:hAnsi="Times New Roman" w:cs="Times New Roman"/>
                <w:color w:val="00B050"/>
                <w:sz w:val="20"/>
                <w:szCs w:val="20"/>
                <w:lang w:val="kk-KZ" w:eastAsia="ru-RU"/>
              </w:rPr>
              <w:t>Физика, информатика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Мукажанова Айнура Хамитовна</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en-US" w:eastAsia="ru-RU"/>
              </w:rPr>
            </w:pPr>
            <w:r w:rsidRPr="008518E9">
              <w:rPr>
                <w:rFonts w:ascii="Times New Roman" w:eastAsia="Times New Roman" w:hAnsi="Times New Roman" w:cs="Times New Roman"/>
                <w:color w:val="00B050"/>
                <w:sz w:val="20"/>
                <w:szCs w:val="20"/>
                <w:lang w:val="kk-KZ" w:eastAsia="ru-RU"/>
              </w:rPr>
              <w:t>Шет тілі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11,11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11,11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Екінші 01.04.2019ж.</w:t>
            </w:r>
          </w:p>
        </w:tc>
      </w:tr>
      <w:tr w:rsidR="007712B8" w:rsidRPr="008518E9" w:rsidTr="00264E33">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Мейрманова Алия Муратовна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Шет тілі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жыл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0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Кельмитова Мадина Рафаиловна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Информатика 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13 жыл 11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 жыл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41</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Қалық Амангелді Талапханұлы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 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Ернебаева Халила Адилхановна</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en-US"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Азық-түлік технологиясы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32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27 жыл 2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Мулкибаева Ардак Кыдырбаевна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25 жыл 5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24 жыл 6 ай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Мұсахан Жеңісбек Сәлкенұлы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w:t>
            </w:r>
            <w:r w:rsidRPr="008518E9">
              <w:rPr>
                <w:rFonts w:ascii="Times New Roman" w:eastAsia="Times New Roman" w:hAnsi="Times New Roman" w:cs="Times New Roman"/>
                <w:color w:val="00B050"/>
                <w:sz w:val="20"/>
                <w:szCs w:val="20"/>
                <w:lang w:val="kk-KZ" w:eastAsia="ru-RU"/>
              </w:rPr>
              <w:lastRenderedPageBreak/>
              <w:t>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Трактор құрылысы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1 жыл 10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lastRenderedPageBreak/>
              <w:t>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Қасымхан Сүлтанбейбарс Маликұлы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Электротехника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 xml:space="preserve">1 жыл 4 ай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1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Куренбаев Даурен Камбарұлы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Электор газымен дәнекерлеу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10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47</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Қоршабекова Кулия Жабыкбаевна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Арнайы пән</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оқытушысы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Тағам дайын дау техноло гиясы</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пәні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15 жыл 9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15 жыл 9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Рахымжанов Бексултан Муратұлы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 жыл 7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 жыл 7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49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Жайырбек Жақсылық Жайдарұлы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Нурмолдин Шалқар Нурмолдаұлы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 жыл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 жыл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Нусип Айнұр Иржанқызы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3 жыл 4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Нургазиев Ералы Бауржанұлы</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Жалпы п/о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Дене шынықтыру п/о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3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1 жыл 3 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r w:rsidR="007712B8" w:rsidRPr="008518E9" w:rsidTr="00264E33">
        <w:trPr>
          <w:trHeight w:val="8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53</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Самыкжанова Динара Сайденовна</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Тәрбиеші</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Қазақ тілі пән оқытушысы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21 жыл 4 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21 жыл 4 ай</w:t>
            </w:r>
          </w:p>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2B8" w:rsidRPr="008518E9" w:rsidRDefault="007712B8" w:rsidP="00264E33">
            <w:pPr>
              <w:spacing w:after="0"/>
              <w:jc w:val="center"/>
              <w:rPr>
                <w:rFonts w:ascii="Times New Roman" w:eastAsia="Times New Roman" w:hAnsi="Times New Roman" w:cs="Times New Roman"/>
                <w:color w:val="00B050"/>
                <w:sz w:val="20"/>
                <w:szCs w:val="20"/>
                <w:lang w:val="kk-KZ" w:eastAsia="ru-RU"/>
              </w:rPr>
            </w:pPr>
            <w:r w:rsidRPr="008518E9">
              <w:rPr>
                <w:rFonts w:ascii="Times New Roman" w:eastAsia="Times New Roman" w:hAnsi="Times New Roman" w:cs="Times New Roman"/>
                <w:color w:val="00B050"/>
                <w:sz w:val="20"/>
                <w:szCs w:val="20"/>
                <w:lang w:val="kk-KZ" w:eastAsia="ru-RU"/>
              </w:rPr>
              <w:t>Санаты жоқ</w:t>
            </w:r>
          </w:p>
        </w:tc>
      </w:tr>
    </w:tbl>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p>
    <w:p w:rsidR="007712B8" w:rsidRPr="008518E9" w:rsidRDefault="007712B8" w:rsidP="007712B8">
      <w:pPr>
        <w:pStyle w:val="TableParagraph"/>
        <w:jc w:val="center"/>
        <w:rPr>
          <w:b/>
          <w:color w:val="00B050"/>
          <w:sz w:val="24"/>
          <w:szCs w:val="24"/>
        </w:rPr>
      </w:pPr>
      <w:r w:rsidRPr="008518E9">
        <w:rPr>
          <w:b/>
          <w:color w:val="00B050"/>
          <w:sz w:val="24"/>
          <w:szCs w:val="24"/>
        </w:rPr>
        <w:t>Оқытушылардың сапалық құрамының көрсеткіштері</w:t>
      </w:r>
    </w:p>
    <w:p w:rsidR="007712B8" w:rsidRPr="008518E9" w:rsidRDefault="007712B8" w:rsidP="007712B8">
      <w:pPr>
        <w:pStyle w:val="TableParagraph"/>
        <w:jc w:val="center"/>
        <w:rPr>
          <w:b/>
          <w:color w:val="00B050"/>
          <w:sz w:val="24"/>
          <w:szCs w:val="24"/>
        </w:rPr>
      </w:pPr>
    </w:p>
    <w:tbl>
      <w:tblPr>
        <w:tblStyle w:val="a3"/>
        <w:tblW w:w="8046" w:type="dxa"/>
        <w:jc w:val="center"/>
        <w:tblLayout w:type="fixed"/>
        <w:tblLook w:val="04A0"/>
      </w:tblPr>
      <w:tblGrid>
        <w:gridCol w:w="4644"/>
        <w:gridCol w:w="1134"/>
        <w:gridCol w:w="1134"/>
        <w:gridCol w:w="1128"/>
        <w:gridCol w:w="6"/>
      </w:tblGrid>
      <w:tr w:rsidR="007712B8" w:rsidRPr="008518E9" w:rsidTr="00264E33">
        <w:trPr>
          <w:gridAfter w:val="1"/>
          <w:wAfter w:w="6" w:type="dxa"/>
          <w:trHeight w:val="276"/>
          <w:jc w:val="center"/>
        </w:trPr>
        <w:tc>
          <w:tcPr>
            <w:tcW w:w="4644" w:type="dxa"/>
            <w:vMerge w:val="restart"/>
            <w:vAlign w:val="center"/>
          </w:tcPr>
          <w:p w:rsidR="007712B8" w:rsidRPr="008518E9" w:rsidRDefault="007712B8" w:rsidP="00264E33">
            <w:pPr>
              <w:pStyle w:val="TableParagraph"/>
              <w:jc w:val="center"/>
              <w:rPr>
                <w:rFonts w:eastAsiaTheme="minorHAnsi"/>
                <w:b/>
                <w:color w:val="00B050"/>
                <w:sz w:val="24"/>
                <w:szCs w:val="24"/>
              </w:rPr>
            </w:pPr>
            <w:r w:rsidRPr="008518E9">
              <w:rPr>
                <w:rFonts w:eastAsia="Arial Unicode MS"/>
                <w:b/>
                <w:bCs/>
                <w:color w:val="00B050"/>
                <w:sz w:val="24"/>
                <w:szCs w:val="24"/>
                <w:lang w:eastAsia="kk-KZ" w:bidi="kk-KZ"/>
              </w:rPr>
              <w:t>Көрсеткіш</w:t>
            </w:r>
          </w:p>
        </w:tc>
        <w:tc>
          <w:tcPr>
            <w:tcW w:w="3396" w:type="dxa"/>
            <w:gridSpan w:val="3"/>
            <w:shd w:val="clear" w:color="auto" w:fill="auto"/>
          </w:tcPr>
          <w:p w:rsidR="007712B8" w:rsidRPr="008518E9" w:rsidRDefault="007712B8" w:rsidP="00264E33">
            <w:pPr>
              <w:jc w:val="center"/>
              <w:rPr>
                <w:b/>
                <w:color w:val="00B050"/>
                <w:sz w:val="24"/>
                <w:szCs w:val="24"/>
                <w:lang w:val="kk-KZ"/>
              </w:rPr>
            </w:pPr>
            <w:r w:rsidRPr="008518E9">
              <w:rPr>
                <w:b/>
                <w:color w:val="00B050"/>
                <w:sz w:val="24"/>
                <w:szCs w:val="24"/>
                <w:lang w:val="kk-KZ"/>
              </w:rPr>
              <w:t>Оқу жылы</w:t>
            </w:r>
          </w:p>
        </w:tc>
      </w:tr>
      <w:tr w:rsidR="007712B8" w:rsidRPr="008518E9" w:rsidTr="00264E33">
        <w:trPr>
          <w:jc w:val="center"/>
        </w:trPr>
        <w:tc>
          <w:tcPr>
            <w:tcW w:w="4644" w:type="dxa"/>
            <w:vMerge/>
            <w:vAlign w:val="center"/>
          </w:tcPr>
          <w:p w:rsidR="007712B8" w:rsidRPr="008518E9" w:rsidRDefault="007712B8" w:rsidP="00264E33">
            <w:pPr>
              <w:pStyle w:val="TableParagraph"/>
              <w:jc w:val="center"/>
              <w:rPr>
                <w:rFonts w:eastAsiaTheme="minorHAnsi"/>
                <w:b/>
                <w:color w:val="00B050"/>
                <w:sz w:val="24"/>
                <w:szCs w:val="24"/>
              </w:rPr>
            </w:pPr>
          </w:p>
        </w:tc>
        <w:tc>
          <w:tcPr>
            <w:tcW w:w="1134" w:type="dxa"/>
            <w:vAlign w:val="center"/>
          </w:tcPr>
          <w:p w:rsidR="007712B8" w:rsidRPr="008518E9" w:rsidRDefault="007712B8" w:rsidP="00264E33">
            <w:pPr>
              <w:pStyle w:val="TableParagraph"/>
              <w:jc w:val="center"/>
              <w:rPr>
                <w:b/>
                <w:color w:val="00B050"/>
                <w:sz w:val="24"/>
                <w:szCs w:val="24"/>
              </w:rPr>
            </w:pPr>
            <w:r w:rsidRPr="008518E9">
              <w:rPr>
                <w:b/>
                <w:color w:val="00B050"/>
                <w:sz w:val="24"/>
                <w:szCs w:val="24"/>
              </w:rPr>
              <w:t>2020-2021</w:t>
            </w:r>
          </w:p>
        </w:tc>
        <w:tc>
          <w:tcPr>
            <w:tcW w:w="1134" w:type="dxa"/>
            <w:vAlign w:val="center"/>
          </w:tcPr>
          <w:p w:rsidR="007712B8" w:rsidRPr="008518E9" w:rsidRDefault="007712B8" w:rsidP="00264E33">
            <w:pPr>
              <w:pStyle w:val="TableParagraph"/>
              <w:jc w:val="center"/>
              <w:rPr>
                <w:b/>
                <w:color w:val="00B050"/>
                <w:sz w:val="24"/>
                <w:szCs w:val="24"/>
              </w:rPr>
            </w:pPr>
            <w:r w:rsidRPr="008518E9">
              <w:rPr>
                <w:b/>
                <w:color w:val="00B050"/>
                <w:sz w:val="24"/>
                <w:szCs w:val="24"/>
              </w:rPr>
              <w:t>2021-2022</w:t>
            </w:r>
          </w:p>
        </w:tc>
        <w:tc>
          <w:tcPr>
            <w:tcW w:w="1134" w:type="dxa"/>
            <w:gridSpan w:val="2"/>
            <w:vAlign w:val="center"/>
          </w:tcPr>
          <w:p w:rsidR="007712B8" w:rsidRPr="008518E9" w:rsidRDefault="007712B8" w:rsidP="00264E33">
            <w:pPr>
              <w:pStyle w:val="TableParagraph"/>
              <w:jc w:val="center"/>
              <w:rPr>
                <w:b/>
                <w:color w:val="00B050"/>
                <w:sz w:val="24"/>
                <w:szCs w:val="24"/>
              </w:rPr>
            </w:pPr>
            <w:r w:rsidRPr="008518E9">
              <w:rPr>
                <w:b/>
                <w:color w:val="00B050"/>
                <w:sz w:val="24"/>
                <w:szCs w:val="24"/>
              </w:rPr>
              <w:t>2022-2023</w:t>
            </w:r>
          </w:p>
        </w:tc>
      </w:tr>
      <w:tr w:rsidR="007712B8" w:rsidRPr="008518E9" w:rsidTr="00264E33">
        <w:trPr>
          <w:jc w:val="center"/>
        </w:trPr>
        <w:tc>
          <w:tcPr>
            <w:tcW w:w="4644" w:type="dxa"/>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 xml:space="preserve">Барлығы ИПЖ, </w:t>
            </w:r>
          </w:p>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адам оның ішінде</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54</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56</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53</w:t>
            </w:r>
          </w:p>
        </w:tc>
      </w:tr>
      <w:tr w:rsidR="007712B8" w:rsidRPr="008518E9" w:rsidTr="00264E33">
        <w:trPr>
          <w:jc w:val="center"/>
        </w:trPr>
        <w:tc>
          <w:tcPr>
            <w:tcW w:w="4644" w:type="dxa"/>
          </w:tcPr>
          <w:p w:rsidR="007712B8" w:rsidRPr="008518E9" w:rsidRDefault="007712B8" w:rsidP="00264E33">
            <w:pPr>
              <w:pStyle w:val="TableParagraph"/>
              <w:rPr>
                <w:rFonts w:eastAsiaTheme="minorHAnsi"/>
                <w:color w:val="00B050"/>
                <w:sz w:val="24"/>
                <w:szCs w:val="24"/>
              </w:rPr>
            </w:pPr>
            <w:r w:rsidRPr="008518E9">
              <w:rPr>
                <w:rFonts w:eastAsiaTheme="minorHAnsi"/>
                <w:color w:val="00B050"/>
                <w:sz w:val="24"/>
                <w:szCs w:val="24"/>
              </w:rPr>
              <w:t xml:space="preserve">ИПЖ штаттық құрамы, адам, </w:t>
            </w:r>
          </w:p>
          <w:p w:rsidR="007712B8" w:rsidRPr="008518E9" w:rsidRDefault="007712B8" w:rsidP="00264E33">
            <w:pPr>
              <w:pStyle w:val="TableParagraph"/>
              <w:rPr>
                <w:rFonts w:eastAsiaTheme="minorHAnsi"/>
                <w:color w:val="00B050"/>
                <w:sz w:val="24"/>
                <w:szCs w:val="24"/>
              </w:rPr>
            </w:pPr>
            <w:r w:rsidRPr="008518E9">
              <w:rPr>
                <w:rFonts w:eastAsiaTheme="minorHAnsi"/>
                <w:color w:val="00B050"/>
                <w:sz w:val="24"/>
                <w:szCs w:val="24"/>
              </w:rPr>
              <w:t>оның ішінде</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54</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56</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53</w:t>
            </w:r>
          </w:p>
        </w:tc>
      </w:tr>
      <w:tr w:rsidR="007712B8" w:rsidRPr="008518E9" w:rsidTr="00264E33">
        <w:trPr>
          <w:jc w:val="center"/>
        </w:trPr>
        <w:tc>
          <w:tcPr>
            <w:tcW w:w="4644" w:type="dxa"/>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 xml:space="preserve">Жоғарғы санат </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10</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7</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2</w:t>
            </w:r>
          </w:p>
        </w:tc>
      </w:tr>
      <w:tr w:rsidR="007712B8" w:rsidRPr="008518E9" w:rsidTr="00264E33">
        <w:trPr>
          <w:jc w:val="center"/>
        </w:trPr>
        <w:tc>
          <w:tcPr>
            <w:tcW w:w="4644" w:type="dxa"/>
          </w:tcPr>
          <w:p w:rsidR="007712B8" w:rsidRPr="008518E9" w:rsidRDefault="007712B8" w:rsidP="00264E33">
            <w:pPr>
              <w:pStyle w:val="TableParagraph"/>
              <w:jc w:val="both"/>
              <w:rPr>
                <w:color w:val="00B050"/>
              </w:rPr>
            </w:pPr>
            <w:r w:rsidRPr="008518E9">
              <w:rPr>
                <w:rFonts w:eastAsiaTheme="minorHAnsi"/>
                <w:color w:val="00B050"/>
                <w:sz w:val="24"/>
                <w:szCs w:val="24"/>
              </w:rPr>
              <w:t xml:space="preserve">Бірінші  санат </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7</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4</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0</w:t>
            </w:r>
          </w:p>
        </w:tc>
      </w:tr>
      <w:tr w:rsidR="007712B8" w:rsidRPr="008518E9" w:rsidTr="00264E33">
        <w:trPr>
          <w:trHeight w:val="252"/>
          <w:jc w:val="center"/>
        </w:trPr>
        <w:tc>
          <w:tcPr>
            <w:tcW w:w="4644" w:type="dxa"/>
          </w:tcPr>
          <w:p w:rsidR="007712B8" w:rsidRPr="008518E9" w:rsidRDefault="007712B8" w:rsidP="00264E33">
            <w:pPr>
              <w:pStyle w:val="TableParagraph"/>
              <w:jc w:val="both"/>
              <w:rPr>
                <w:color w:val="00B050"/>
              </w:rPr>
            </w:pPr>
            <w:r w:rsidRPr="008518E9">
              <w:rPr>
                <w:rFonts w:eastAsiaTheme="minorHAnsi"/>
                <w:color w:val="00B050"/>
                <w:sz w:val="24"/>
                <w:szCs w:val="24"/>
              </w:rPr>
              <w:t xml:space="preserve">Екінші  санат </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14</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8</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5</w:t>
            </w:r>
          </w:p>
        </w:tc>
      </w:tr>
      <w:tr w:rsidR="007712B8" w:rsidRPr="008518E9" w:rsidTr="00264E33">
        <w:trPr>
          <w:jc w:val="center"/>
        </w:trPr>
        <w:tc>
          <w:tcPr>
            <w:tcW w:w="4644" w:type="dxa"/>
            <w:vAlign w:val="center"/>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 xml:space="preserve">Санаты жоқ </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23</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30</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45</w:t>
            </w:r>
          </w:p>
        </w:tc>
      </w:tr>
      <w:tr w:rsidR="007712B8" w:rsidRPr="008518E9" w:rsidTr="00264E33">
        <w:trPr>
          <w:jc w:val="center"/>
        </w:trPr>
        <w:tc>
          <w:tcPr>
            <w:tcW w:w="4644" w:type="dxa"/>
            <w:vAlign w:val="center"/>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Педагог-зерттеуші</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0</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1</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1</w:t>
            </w:r>
          </w:p>
        </w:tc>
      </w:tr>
      <w:tr w:rsidR="007712B8" w:rsidRPr="008518E9" w:rsidTr="00264E33">
        <w:trPr>
          <w:jc w:val="center"/>
        </w:trPr>
        <w:tc>
          <w:tcPr>
            <w:tcW w:w="4644" w:type="dxa"/>
            <w:vAlign w:val="center"/>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Педагог-модератор</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0</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1</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0</w:t>
            </w:r>
          </w:p>
        </w:tc>
      </w:tr>
      <w:tr w:rsidR="007712B8" w:rsidRPr="008518E9" w:rsidTr="00264E33">
        <w:trPr>
          <w:jc w:val="center"/>
        </w:trPr>
        <w:tc>
          <w:tcPr>
            <w:tcW w:w="4644" w:type="dxa"/>
            <w:vAlign w:val="center"/>
          </w:tcPr>
          <w:p w:rsidR="007712B8" w:rsidRPr="008518E9" w:rsidRDefault="007712B8" w:rsidP="00264E33">
            <w:pPr>
              <w:pStyle w:val="TableParagraph"/>
              <w:jc w:val="both"/>
              <w:rPr>
                <w:rFonts w:eastAsiaTheme="minorHAnsi"/>
                <w:color w:val="00B050"/>
                <w:sz w:val="24"/>
                <w:szCs w:val="24"/>
              </w:rPr>
            </w:pPr>
            <w:r w:rsidRPr="008518E9">
              <w:rPr>
                <w:rFonts w:eastAsiaTheme="minorHAnsi"/>
                <w:color w:val="00B050"/>
                <w:sz w:val="24"/>
                <w:szCs w:val="24"/>
              </w:rPr>
              <w:t xml:space="preserve">Магистр </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5</w:t>
            </w:r>
          </w:p>
        </w:tc>
        <w:tc>
          <w:tcPr>
            <w:tcW w:w="1134" w:type="dxa"/>
            <w:vAlign w:val="center"/>
          </w:tcPr>
          <w:p w:rsidR="007712B8" w:rsidRPr="008518E9" w:rsidRDefault="007712B8" w:rsidP="00264E33">
            <w:pPr>
              <w:pStyle w:val="TableParagraph"/>
              <w:jc w:val="center"/>
              <w:rPr>
                <w:color w:val="00B050"/>
                <w:sz w:val="24"/>
                <w:szCs w:val="24"/>
              </w:rPr>
            </w:pPr>
            <w:r w:rsidRPr="008518E9">
              <w:rPr>
                <w:color w:val="00B050"/>
                <w:sz w:val="24"/>
                <w:szCs w:val="24"/>
              </w:rPr>
              <w:t>6</w:t>
            </w:r>
          </w:p>
        </w:tc>
        <w:tc>
          <w:tcPr>
            <w:tcW w:w="1134" w:type="dxa"/>
            <w:gridSpan w:val="2"/>
            <w:vAlign w:val="center"/>
          </w:tcPr>
          <w:p w:rsidR="007712B8" w:rsidRPr="008518E9" w:rsidRDefault="007712B8" w:rsidP="00264E33">
            <w:pPr>
              <w:pStyle w:val="TableParagraph"/>
              <w:jc w:val="center"/>
              <w:rPr>
                <w:color w:val="00B050"/>
                <w:sz w:val="24"/>
                <w:szCs w:val="24"/>
              </w:rPr>
            </w:pPr>
            <w:r w:rsidRPr="008518E9">
              <w:rPr>
                <w:color w:val="00B050"/>
                <w:sz w:val="24"/>
                <w:szCs w:val="24"/>
              </w:rPr>
              <w:t>4</w:t>
            </w:r>
          </w:p>
        </w:tc>
      </w:tr>
      <w:tr w:rsidR="007712B8" w:rsidRPr="008518E9" w:rsidTr="00264E33">
        <w:trPr>
          <w:jc w:val="center"/>
        </w:trPr>
        <w:tc>
          <w:tcPr>
            <w:tcW w:w="4644" w:type="dxa"/>
          </w:tcPr>
          <w:p w:rsidR="007712B8" w:rsidRPr="008518E9" w:rsidRDefault="007712B8" w:rsidP="00264E33">
            <w:pPr>
              <w:pStyle w:val="TableParagraph"/>
              <w:jc w:val="center"/>
              <w:rPr>
                <w:rFonts w:eastAsiaTheme="minorHAnsi"/>
                <w:b/>
                <w:color w:val="00B050"/>
                <w:sz w:val="24"/>
                <w:szCs w:val="24"/>
              </w:rPr>
            </w:pPr>
            <w:r w:rsidRPr="008518E9">
              <w:rPr>
                <w:rFonts w:eastAsiaTheme="minorHAnsi"/>
                <w:b/>
                <w:color w:val="00B050"/>
                <w:sz w:val="24"/>
                <w:szCs w:val="24"/>
              </w:rPr>
              <w:t xml:space="preserve">Бірінші және жоғары санатты </w:t>
            </w:r>
            <w:r w:rsidRPr="008518E9">
              <w:rPr>
                <w:rFonts w:eastAsiaTheme="minorHAnsi"/>
                <w:b/>
                <w:color w:val="00B050"/>
                <w:sz w:val="24"/>
                <w:szCs w:val="24"/>
              </w:rPr>
              <w:lastRenderedPageBreak/>
              <w:t>барлығы</w:t>
            </w:r>
          </w:p>
        </w:tc>
        <w:tc>
          <w:tcPr>
            <w:tcW w:w="1134" w:type="dxa"/>
            <w:vAlign w:val="center"/>
          </w:tcPr>
          <w:p w:rsidR="007712B8" w:rsidRPr="008518E9" w:rsidRDefault="007712B8" w:rsidP="00264E33">
            <w:pPr>
              <w:pStyle w:val="TableParagraph"/>
              <w:jc w:val="center"/>
              <w:rPr>
                <w:b/>
                <w:color w:val="00B050"/>
                <w:sz w:val="24"/>
                <w:szCs w:val="24"/>
                <w:lang w:val="ru-RU"/>
              </w:rPr>
            </w:pPr>
            <w:r w:rsidRPr="008518E9">
              <w:rPr>
                <w:b/>
                <w:color w:val="00B050"/>
                <w:sz w:val="24"/>
                <w:szCs w:val="24"/>
                <w:lang w:val="ru-RU"/>
              </w:rPr>
              <w:lastRenderedPageBreak/>
              <w:t>31,4%</w:t>
            </w:r>
          </w:p>
        </w:tc>
        <w:tc>
          <w:tcPr>
            <w:tcW w:w="1134" w:type="dxa"/>
            <w:vAlign w:val="center"/>
          </w:tcPr>
          <w:p w:rsidR="007712B8" w:rsidRPr="008518E9" w:rsidRDefault="007712B8" w:rsidP="00264E33">
            <w:pPr>
              <w:pStyle w:val="TableParagraph"/>
              <w:jc w:val="center"/>
              <w:rPr>
                <w:b/>
                <w:color w:val="00B050"/>
                <w:sz w:val="24"/>
                <w:szCs w:val="24"/>
                <w:lang w:val="ru-RU"/>
              </w:rPr>
            </w:pPr>
            <w:r w:rsidRPr="008518E9">
              <w:rPr>
                <w:b/>
                <w:color w:val="00B050"/>
                <w:sz w:val="24"/>
                <w:szCs w:val="24"/>
                <w:lang w:val="ru-RU"/>
              </w:rPr>
              <w:t>21,4%</w:t>
            </w:r>
          </w:p>
        </w:tc>
        <w:tc>
          <w:tcPr>
            <w:tcW w:w="1134" w:type="dxa"/>
            <w:gridSpan w:val="2"/>
            <w:vAlign w:val="center"/>
          </w:tcPr>
          <w:p w:rsidR="007712B8" w:rsidRPr="008518E9" w:rsidRDefault="007712B8" w:rsidP="00264E33">
            <w:pPr>
              <w:pStyle w:val="TableParagraph"/>
              <w:jc w:val="center"/>
              <w:rPr>
                <w:b/>
                <w:color w:val="00B050"/>
                <w:sz w:val="24"/>
                <w:szCs w:val="24"/>
                <w:lang w:val="ru-RU"/>
              </w:rPr>
            </w:pPr>
            <w:r w:rsidRPr="008518E9">
              <w:rPr>
                <w:b/>
                <w:color w:val="00B050"/>
                <w:sz w:val="24"/>
                <w:szCs w:val="24"/>
                <w:lang w:val="ru-RU"/>
              </w:rPr>
              <w:t>5,6%</w:t>
            </w:r>
          </w:p>
        </w:tc>
      </w:tr>
    </w:tbl>
    <w:p w:rsidR="007712B8" w:rsidRPr="008518E9" w:rsidRDefault="007712B8" w:rsidP="007712B8">
      <w:pPr>
        <w:rPr>
          <w:color w:val="00B050"/>
          <w:lang w:val="kk-KZ"/>
        </w:rPr>
      </w:pPr>
    </w:p>
    <w:p w:rsidR="007712B8" w:rsidRPr="008518E9" w:rsidRDefault="007712B8" w:rsidP="007712B8">
      <w:pPr>
        <w:pStyle w:val="TableParagraph"/>
        <w:jc w:val="both"/>
        <w:rPr>
          <w:color w:val="00B050"/>
          <w:sz w:val="24"/>
          <w:szCs w:val="24"/>
        </w:rPr>
      </w:pPr>
      <w:r w:rsidRPr="008518E9">
        <w:rPr>
          <w:color w:val="00B050"/>
          <w:sz w:val="24"/>
          <w:szCs w:val="24"/>
        </w:rPr>
        <w:t xml:space="preserve">Бұл жұмысқа педагогикалық кеңеспен және колледж директорымен бекітілген оқытушылардың негізгі қызмет түрлерін есептеу нормативтері негіз болып табылады. Оқытушылар құрамы туралы мәліметтер колледждің сайтында орналастырылған, мүдделі жұртшылыққа қол жетімді. </w:t>
      </w:r>
    </w:p>
    <w:p w:rsidR="007712B8" w:rsidRPr="008518E9" w:rsidRDefault="007712B8" w:rsidP="007712B8">
      <w:pPr>
        <w:pStyle w:val="TableParagraph"/>
        <w:ind w:left="0" w:firstLine="708"/>
        <w:jc w:val="both"/>
        <w:rPr>
          <w:color w:val="00B050"/>
          <w:sz w:val="24"/>
          <w:szCs w:val="24"/>
        </w:rPr>
      </w:pPr>
      <w:r w:rsidRPr="008518E9">
        <w:rPr>
          <w:color w:val="00B050"/>
          <w:sz w:val="24"/>
          <w:szCs w:val="24"/>
        </w:rPr>
        <w:t>Сапа саласындағы саясат колледждің білім беру қызметі нарығындағы бәсекеге қабілеттілігін арттыруға, еңбек жүйесіне талап етілген практикаға бағытталған жұмысшы кадрларды даярлаудың тиімділігін арттыруға бағытталған қызметін тұрақты дамыту мен жетілдіруді көздейді. Сапа саласындағы саясат колледж қызметінің негізгі бағыттары (үдерістері) бойынша сапа саласындағы мақсаттарды қалыптастыру және талдау үшін негіз болып табылады.</w:t>
      </w:r>
    </w:p>
    <w:p w:rsidR="007712B8" w:rsidRPr="008518E9" w:rsidRDefault="007712B8" w:rsidP="007712B8">
      <w:pPr>
        <w:pStyle w:val="TableParagraph"/>
        <w:ind w:left="0" w:firstLine="708"/>
        <w:jc w:val="both"/>
        <w:rPr>
          <w:color w:val="00B050"/>
          <w:sz w:val="24"/>
          <w:szCs w:val="24"/>
        </w:rPr>
      </w:pPr>
      <w:r w:rsidRPr="008518E9">
        <w:rPr>
          <w:color w:val="00B050"/>
          <w:sz w:val="24"/>
          <w:szCs w:val="24"/>
        </w:rPr>
        <w:t>Жаркент көпсалалы  колледжінің дамуының негізгі стратегиялық бағыттары:</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техникалық және кәсіптік білім беру (бұдан әрі – ТжКБ) жүйесінің беделін арттыру);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оқытудың түрі мен сапасына қол жеткізуді қамтамасыз ету;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елдің индустриялық-инновациялық даму қажеттіліктеріне байланысты түрдің мазмұнын жаңарту;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"Мәңгілік Ел" ұлттық патриоттық идеясының рухани-адамгершілік құндылықтарын және салауатты өмір салты мәдениетін нығайту;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"Талап" КЕАҚ әзірлеген мамандық бойынша 2-3 біліктілік бойынша дайындау үшін оқу процесіне жаңа білім беру бағдарламаларын енгізу";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бәсекеге қабілетті кадрларды сапалы даярлауды қамтамасыз ету;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әлеуметтік серіктестік моделі шеңберінде оқу орнының өнеркәсіптік кәсіпорындармен, мемлекеттік еңбек және жұмыспен қамту қызметтерімен және басқа құрылымдармен қызметін жетілдіру;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білім беру, оқу-әдістемелік жұмысты біртұтас тұтастыққа біріктіру;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 xml:space="preserve">Практикалық оқытудың рөлін күшейту, барлық мамандықтарға дуальды оқытуды енгізу; </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 xml:space="preserve">қосымша білім беру, зияткерлік және өндірістік қызметті дамыту; </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оқу үрдісіне және колледжді басқару жүйесіне жаңа ақпараттық технологияларды енгізу;</w:t>
      </w:r>
    </w:p>
    <w:p w:rsidR="007712B8" w:rsidRPr="008518E9" w:rsidRDefault="007712B8" w:rsidP="007712B8">
      <w:pPr>
        <w:pStyle w:val="TableParagraph"/>
        <w:numPr>
          <w:ilvl w:val="0"/>
          <w:numId w:val="14"/>
        </w:numPr>
        <w:jc w:val="both"/>
        <w:rPr>
          <w:color w:val="00B050"/>
          <w:sz w:val="24"/>
          <w:szCs w:val="24"/>
        </w:rPr>
      </w:pPr>
      <w:r w:rsidRPr="008518E9">
        <w:rPr>
          <w:color w:val="00B050"/>
          <w:sz w:val="24"/>
          <w:szCs w:val="24"/>
        </w:rPr>
        <w:t>білім беру қызметіне инновациялық технологияларды енгізу;</w:t>
      </w:r>
    </w:p>
    <w:p w:rsidR="007712B8" w:rsidRPr="008518E9" w:rsidRDefault="007712B8" w:rsidP="007712B8">
      <w:pPr>
        <w:pStyle w:val="TableParagraph"/>
        <w:jc w:val="both"/>
        <w:rPr>
          <w:color w:val="00B050"/>
          <w:sz w:val="24"/>
          <w:szCs w:val="24"/>
        </w:rPr>
      </w:pPr>
      <w:r w:rsidRPr="008518E9">
        <w:rPr>
          <w:color w:val="00B050"/>
          <w:sz w:val="24"/>
          <w:szCs w:val="24"/>
        </w:rPr>
        <w:t>оқытушылар мен студенттердің ғылыми-зерттеу жұмыстарының деңгейін көтеру.</w:t>
      </w:r>
    </w:p>
    <w:p w:rsidR="007712B8" w:rsidRPr="008518E9" w:rsidRDefault="007712B8" w:rsidP="007712B8">
      <w:pPr>
        <w:pStyle w:val="TableParagraph"/>
        <w:ind w:firstLine="599"/>
        <w:jc w:val="both"/>
        <w:rPr>
          <w:color w:val="00B050"/>
          <w:sz w:val="24"/>
          <w:szCs w:val="24"/>
        </w:rPr>
      </w:pPr>
      <w:r w:rsidRPr="008518E9">
        <w:rPr>
          <w:color w:val="00B050"/>
          <w:sz w:val="24"/>
          <w:szCs w:val="24"/>
        </w:rPr>
        <w:t xml:space="preserve">"Жаркент көпсалалы  колледжі" МКҚК оқытушылар мен қызметкерлердің корпоративтік мәдениеті мен мінез-құлқының негізгі ережелерін анықтау үшін </w:t>
      </w:r>
      <w:r w:rsidRPr="008518E9">
        <w:rPr>
          <w:color w:val="00B050"/>
          <w:sz w:val="24"/>
          <w:szCs w:val="24"/>
          <w:shd w:val="clear" w:color="auto" w:fill="FFFFFF" w:themeFill="background1"/>
        </w:rPr>
        <w:t>№ 24 қосымшада ұсынылған оқытушының Ар-намыс кодексін әзірлеп,бекітті</w:t>
      </w:r>
      <w:r w:rsidRPr="008518E9">
        <w:rPr>
          <w:color w:val="00B050"/>
          <w:sz w:val="24"/>
          <w:szCs w:val="24"/>
        </w:rPr>
        <w:t>.</w:t>
      </w:r>
    </w:p>
    <w:p w:rsidR="007712B8" w:rsidRPr="008518E9" w:rsidRDefault="007712B8" w:rsidP="007712B8">
      <w:pPr>
        <w:pStyle w:val="TableParagraph"/>
        <w:jc w:val="both"/>
        <w:rPr>
          <w:color w:val="00B050"/>
          <w:sz w:val="24"/>
          <w:szCs w:val="24"/>
        </w:rPr>
      </w:pPr>
      <w:r w:rsidRPr="008518E9">
        <w:rPr>
          <w:color w:val="00B050"/>
          <w:sz w:val="24"/>
          <w:szCs w:val="24"/>
        </w:rPr>
        <w:t xml:space="preserve">Колледж оқытушысы мен қызметкерінің «Ар-намыс кодексі» колледжде қолайлы моральдық-психологиялық климат жасауға бағытталған. Осы Кодекстің барлық нормаларын жүзеге асырудың басты мақсаты – кәсіби қоғамдастықтың корпоративтік мәдениетін нығайту, колледж оқытушылары мен қызметкерлерінің беделін арттыру. Әрбір оқытушы және колледж қызметкері осы Кодекстің нормаларын мүлтіксіз сақтайды, оның имиджі мен колледждің іскерлік беделін нығайтуға өз үлесін қосады. Оқытушының Ар-намыс кодексі оқу бөлімінің ақпараттық стендінде және колледж сайтында орналастырылған.                 </w:t>
      </w:r>
    </w:p>
    <w:p w:rsidR="007712B8" w:rsidRPr="007712B8" w:rsidRDefault="007712B8" w:rsidP="007712B8">
      <w:pPr>
        <w:pStyle w:val="TableParagraph"/>
        <w:jc w:val="both"/>
        <w:rPr>
          <w:b/>
          <w:i/>
          <w:sz w:val="24"/>
          <w:szCs w:val="24"/>
        </w:rPr>
      </w:pPr>
      <w:r w:rsidRPr="007712B8">
        <w:rPr>
          <w:b/>
          <w:i/>
          <w:sz w:val="24"/>
          <w:szCs w:val="24"/>
        </w:rPr>
        <w:t>(2 папка, 15 қосымша)</w:t>
      </w:r>
    </w:p>
    <w:p w:rsidR="00ED6E0E" w:rsidRPr="0081615D" w:rsidRDefault="00ED6E0E" w:rsidP="00390795">
      <w:pPr>
        <w:pStyle w:val="TableParagraph"/>
        <w:ind w:left="0"/>
        <w:jc w:val="both"/>
        <w:rPr>
          <w:sz w:val="24"/>
          <w:szCs w:val="24"/>
        </w:rPr>
      </w:pPr>
    </w:p>
    <w:p w:rsidR="00B451DC" w:rsidRPr="005079B2" w:rsidRDefault="00ED6E0E" w:rsidP="00A5003C">
      <w:pPr>
        <w:spacing w:after="0"/>
        <w:rPr>
          <w:rFonts w:ascii="Times New Roman" w:hAnsi="Times New Roman" w:cs="Times New Roman"/>
          <w:b/>
          <w:color w:val="00B050"/>
          <w:sz w:val="24"/>
          <w:szCs w:val="24"/>
          <w:lang w:val="kk-KZ"/>
        </w:rPr>
      </w:pPr>
      <w:r w:rsidRPr="005079B2">
        <w:rPr>
          <w:rFonts w:ascii="Times New Roman" w:hAnsi="Times New Roman" w:cs="Times New Roman"/>
          <w:b/>
          <w:color w:val="00B050"/>
          <w:sz w:val="24"/>
          <w:szCs w:val="24"/>
          <w:lang w:val="kk-KZ"/>
        </w:rPr>
        <w:t>3. БІЛІМ АЛУШЫЛАР КОНТИНГЕНТІ</w:t>
      </w:r>
    </w:p>
    <w:p w:rsidR="00390795" w:rsidRPr="0081615D" w:rsidRDefault="00390795" w:rsidP="00B451DC">
      <w:pPr>
        <w:pStyle w:val="TableParagraph"/>
        <w:ind w:left="0"/>
        <w:rPr>
          <w:b/>
        </w:rPr>
      </w:pPr>
    </w:p>
    <w:p w:rsidR="009430F9" w:rsidRPr="000D7711" w:rsidRDefault="009430F9" w:rsidP="009430F9">
      <w:pPr>
        <w:pStyle w:val="a6"/>
        <w:ind w:firstLine="708"/>
        <w:jc w:val="both"/>
        <w:rPr>
          <w:rFonts w:ascii="Times New Roman" w:hAnsi="Times New Roman" w:cs="Times New Roman"/>
          <w:color w:val="00B050"/>
          <w:sz w:val="24"/>
          <w:szCs w:val="24"/>
          <w:lang w:val="kk-KZ"/>
        </w:rPr>
      </w:pPr>
      <w:r w:rsidRPr="000D7711">
        <w:rPr>
          <w:rFonts w:ascii="Times New Roman" w:eastAsia="Times New Roman" w:hAnsi="Times New Roman" w:cs="Times New Roman"/>
          <w:color w:val="00B050"/>
          <w:sz w:val="24"/>
          <w:szCs w:val="24"/>
          <w:lang w:val="kk-KZ"/>
        </w:rPr>
        <w:t xml:space="preserve">Жаркент көпсалалы колледжі 8 мамандық 12 біліктілік бойынша  білімгер дайындауды жүзеге асырады. Жаркент көпсалалы </w:t>
      </w:r>
      <w:r w:rsidRPr="000D7711">
        <w:rPr>
          <w:rFonts w:ascii="Times New Roman" w:hAnsi="Times New Roman" w:cs="Times New Roman"/>
          <w:color w:val="00B050"/>
          <w:sz w:val="24"/>
          <w:szCs w:val="24"/>
          <w:lang w:val="kk-KZ"/>
        </w:rPr>
        <w:t xml:space="preserve">колледжінде мамандықтар бойынша </w:t>
      </w:r>
      <w:r w:rsidRPr="000D7711">
        <w:rPr>
          <w:rFonts w:ascii="Times New Roman" w:hAnsi="Times New Roman" w:cs="Times New Roman"/>
          <w:color w:val="00B050"/>
          <w:sz w:val="24"/>
          <w:szCs w:val="24"/>
          <w:lang w:val="kk-KZ"/>
        </w:rPr>
        <w:lastRenderedPageBreak/>
        <w:t xml:space="preserve">білім беру қызметі мемлекеттік және орыс тілінде, күндізгі оқу нысаны бойынша - негізгі орта білім негізінде (9 сынып) және жалпы орта білім негізінде (11 сынып) жүзеге асырылады. Студенттердің әлеуетті контингентін қалыптастыру және талапкерлерді қабылдауды жүзеге асыру мақсатында жыл сайын директордың бұйрығымен колледжде қабылдау комиссиясы құрылады. </w:t>
      </w:r>
    </w:p>
    <w:p w:rsidR="009430F9" w:rsidRPr="000D7711" w:rsidRDefault="009430F9" w:rsidP="009430F9">
      <w:pPr>
        <w:spacing w:after="0"/>
        <w:ind w:firstLine="708"/>
        <w:jc w:val="both"/>
        <w:rPr>
          <w:rFonts w:ascii="Times New Roman" w:eastAsia="Calibri" w:hAnsi="Times New Roman" w:cs="Times New Roman"/>
          <w:color w:val="00B050"/>
          <w:sz w:val="24"/>
          <w:szCs w:val="24"/>
          <w:lang w:val="kk-KZ"/>
        </w:rPr>
      </w:pPr>
      <w:r w:rsidRPr="000D7711">
        <w:rPr>
          <w:rFonts w:ascii="Times New Roman" w:hAnsi="Times New Roman" w:cs="Times New Roman"/>
          <w:color w:val="00B050"/>
          <w:sz w:val="24"/>
          <w:szCs w:val="24"/>
          <w:lang w:val="kk-KZ"/>
        </w:rPr>
        <w:t>Ауданының орта мектептерінің түлектері арасында мемлекеттік тапсырыс бойынша мақсатты топтарды тарту жүргізіледі.  Кәсіби бағдар беру қызметі аясында әр түрлі формалар қолданылады. Құжаттарды қабылдау кезінде қабылдау комиссиясы күн сайын берілген өтініштердің саны туралы хабарлама береді. Қабылдау кезінде мамандықтар бойынша талапкерлерді тіркеу журналдары жүргізіледі.</w:t>
      </w:r>
      <w:r w:rsidRPr="000D7711">
        <w:rPr>
          <w:rFonts w:ascii="Times New Roman" w:eastAsia="Calibri" w:hAnsi="Times New Roman" w:cs="Times New Roman"/>
          <w:color w:val="00B050"/>
          <w:sz w:val="24"/>
          <w:szCs w:val="24"/>
          <w:lang w:val="kk-KZ"/>
        </w:rPr>
        <w:t xml:space="preserve"> Талапкерлер мемлекеттік тапсырыс бойынша колледжге оқуға түседі. Оқуға өтініштерді қабылдау, түсу емтихандарын өткізу және колледжге түсетін студенттердің құрамына қабылдау үшін </w:t>
      </w:r>
      <w:r w:rsidRPr="000D7711">
        <w:rPr>
          <w:rFonts w:ascii="Times New Roman" w:hAnsi="Times New Roman" w:cs="Times New Roman"/>
          <w:color w:val="00B050"/>
          <w:spacing w:val="2"/>
          <w:sz w:val="24"/>
          <w:szCs w:val="24"/>
          <w:shd w:val="clear" w:color="auto" w:fill="FFFFFF"/>
          <w:lang w:val="kk-KZ"/>
        </w:rPr>
        <w:t>"Техникалық және кәсіптік білімнің білім беру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18 қазандағы № 578 </w:t>
      </w:r>
      <w:hyperlink r:id="rId15" w:anchor="z1" w:history="1">
        <w:r w:rsidRPr="000D7711">
          <w:rPr>
            <w:rStyle w:val="ae"/>
            <w:rFonts w:ascii="Times New Roman" w:hAnsi="Times New Roman" w:cs="Times New Roman"/>
            <w:color w:val="00B050"/>
            <w:spacing w:val="2"/>
            <w:sz w:val="24"/>
            <w:szCs w:val="24"/>
            <w:shd w:val="clear" w:color="auto" w:fill="FFFFFF"/>
            <w:lang w:val="kk-KZ"/>
          </w:rPr>
          <w:t>бұйрығына</w:t>
        </w:r>
      </w:hyperlink>
      <w:r w:rsidRPr="000D7711">
        <w:rPr>
          <w:rFonts w:ascii="Times New Roman" w:hAnsi="Times New Roman" w:cs="Times New Roman"/>
          <w:color w:val="00B050"/>
          <w:sz w:val="24"/>
          <w:szCs w:val="24"/>
          <w:lang w:val="kk-KZ"/>
        </w:rPr>
        <w:t xml:space="preserve"> өзгерістер мен толықтырулар еңгізу туралы бұйрықтарына сәйкес және </w:t>
      </w:r>
      <w:r w:rsidRPr="000D7711">
        <w:rPr>
          <w:rFonts w:ascii="Times New Roman" w:hAnsi="Times New Roman" w:cs="Times New Roman"/>
          <w:color w:val="00B050"/>
          <w:spacing w:val="2"/>
          <w:sz w:val="24"/>
          <w:szCs w:val="24"/>
          <w:shd w:val="clear" w:color="auto" w:fill="FFFFFF"/>
          <w:lang w:val="kk-KZ"/>
        </w:rPr>
        <w:t xml:space="preserve">үлгі қағидалары </w:t>
      </w:r>
      <w:r w:rsidRPr="000D7711">
        <w:rPr>
          <w:rFonts w:ascii="Times New Roman" w:eastAsia="Calibri" w:hAnsi="Times New Roman" w:cs="Times New Roman"/>
          <w:color w:val="00B050"/>
          <w:sz w:val="24"/>
          <w:szCs w:val="24"/>
          <w:lang w:val="kk-KZ"/>
        </w:rPr>
        <w:t>ережесі негізінде жүргізіледі.</w:t>
      </w:r>
    </w:p>
    <w:p w:rsidR="009430F9" w:rsidRPr="000D7711" w:rsidRDefault="009430F9" w:rsidP="009430F9">
      <w:pPr>
        <w:pStyle w:val="TableParagraph"/>
        <w:jc w:val="both"/>
        <w:rPr>
          <w:color w:val="00B050"/>
          <w:sz w:val="24"/>
          <w:szCs w:val="24"/>
        </w:rPr>
      </w:pPr>
      <w:r w:rsidRPr="000D7711">
        <w:rPr>
          <w:color w:val="00B050"/>
          <w:sz w:val="24"/>
          <w:szCs w:val="24"/>
        </w:rPr>
        <w:t>2020-2021 оқу жылын 431 студентпен бастасақ, оқу жылы соңында 224 студент болды.</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2021 -2022 оқу жылында жыл басында  405 студент болса, оқу жылы соңында 215 студент болды. </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2022-2023 оқу жылын 401 студентпен бастап, қазіргі уақытта 392 студент бар. Жоғарыда аталған жылдары түрлі жағдайлармен студенттер қатарынан шығарылған студенттерге бұйрық  шығарылып, негіздемесі көрсетілген. Осы көрсеткіштер 2 НК  статистикалық есепте берілген.</w:t>
      </w:r>
    </w:p>
    <w:p w:rsidR="009430F9" w:rsidRPr="000D7711" w:rsidRDefault="009430F9" w:rsidP="009430F9">
      <w:pPr>
        <w:pStyle w:val="TableParagraph"/>
        <w:ind w:left="0"/>
        <w:jc w:val="both"/>
        <w:rPr>
          <w:color w:val="00B050"/>
          <w:sz w:val="24"/>
          <w:szCs w:val="24"/>
        </w:rPr>
      </w:pPr>
      <w:r w:rsidRPr="000D7711">
        <w:rPr>
          <w:color w:val="00B050"/>
          <w:sz w:val="24"/>
          <w:szCs w:val="24"/>
        </w:rPr>
        <w:t xml:space="preserve">       Жыл сайын оқу орындарындағы мемлекеттік тапсырыстардың бөлінуі кәсіпорындардың мамандарға деген қажеттіліктерін бақылау арқылы қалыптасады. Оқуға түскен кезде мамандық бойынша үміткерлерді тіркеу журналдары сақталады. 2020-2021 оқу жылында 165 студент мемлекеттік тапсырыс негізінде қабылданды оның 100 студент негізгі орта білім базасында, ал 65 студент жалпы орта білім базасында, </w:t>
      </w:r>
    </w:p>
    <w:p w:rsidR="009430F9" w:rsidRPr="000D7711" w:rsidRDefault="009430F9" w:rsidP="009430F9">
      <w:pPr>
        <w:pStyle w:val="TableParagraph"/>
        <w:ind w:left="0"/>
        <w:jc w:val="both"/>
        <w:rPr>
          <w:color w:val="00B050"/>
          <w:sz w:val="24"/>
          <w:szCs w:val="24"/>
        </w:rPr>
      </w:pPr>
      <w:r w:rsidRPr="000D7711">
        <w:rPr>
          <w:color w:val="00B050"/>
          <w:sz w:val="24"/>
          <w:szCs w:val="24"/>
        </w:rPr>
        <w:t xml:space="preserve">2021-2022 оқу жылында 190 студент қабылданды оның ішінде: 130 студент негізгі орта білім базасында ал 60 студент  жалпы орта білім базасында қабылданды. </w:t>
      </w:r>
    </w:p>
    <w:p w:rsidR="009430F9" w:rsidRPr="000D7711" w:rsidRDefault="009430F9" w:rsidP="009430F9">
      <w:pPr>
        <w:pStyle w:val="TableParagraph"/>
        <w:ind w:left="0"/>
        <w:jc w:val="both"/>
        <w:rPr>
          <w:rStyle w:val="y2iqfc"/>
          <w:color w:val="00B050"/>
          <w:sz w:val="24"/>
          <w:szCs w:val="24"/>
        </w:rPr>
      </w:pPr>
      <w:r w:rsidRPr="000D7711">
        <w:rPr>
          <w:color w:val="00B050"/>
          <w:sz w:val="24"/>
          <w:szCs w:val="24"/>
        </w:rPr>
        <w:t>Биылғы 2022-20223 оқу жылында 140 студент негізгі орта білім базасында қабылданды. Ал 50 студент жалпы орта білім базасында қабылданды. Колледжде барлық мамандықтар бойынша оқыту тілі мемлекеттік тілде және орыс тілінде жүргізіледі, оқыту нысаны күндізгі.</w:t>
      </w:r>
    </w:p>
    <w:p w:rsidR="009430F9" w:rsidRPr="000D7711" w:rsidRDefault="009430F9" w:rsidP="009430F9">
      <w:pPr>
        <w:pStyle w:val="TableParagraph"/>
        <w:jc w:val="center"/>
        <w:rPr>
          <w:b/>
          <w:color w:val="00B050"/>
          <w:sz w:val="24"/>
          <w:szCs w:val="24"/>
        </w:rPr>
      </w:pPr>
    </w:p>
    <w:p w:rsidR="009430F9" w:rsidRPr="000D7711" w:rsidRDefault="009430F9" w:rsidP="009430F9">
      <w:pPr>
        <w:pStyle w:val="TableParagraph"/>
        <w:jc w:val="center"/>
        <w:rPr>
          <w:rStyle w:val="y2iqfc"/>
          <w:b/>
          <w:bCs/>
          <w:color w:val="00B050"/>
          <w:sz w:val="24"/>
          <w:szCs w:val="24"/>
        </w:rPr>
      </w:pPr>
      <w:r w:rsidRPr="000D7711">
        <w:rPr>
          <w:b/>
          <w:noProof/>
          <w:color w:val="00B050"/>
          <w:sz w:val="24"/>
          <w:szCs w:val="24"/>
          <w:lang w:val="ru-RU" w:eastAsia="ru-RU"/>
        </w:rPr>
        <w:drawing>
          <wp:anchor distT="0" distB="0" distL="114300" distR="114300" simplePos="0" relativeHeight="251659776" behindDoc="1" locked="0" layoutInCell="1" allowOverlap="1">
            <wp:simplePos x="0" y="0"/>
            <wp:positionH relativeFrom="column">
              <wp:posOffset>-276860</wp:posOffset>
            </wp:positionH>
            <wp:positionV relativeFrom="paragraph">
              <wp:posOffset>428625</wp:posOffset>
            </wp:positionV>
            <wp:extent cx="6061075" cy="3327400"/>
            <wp:effectExtent l="19050" t="0" r="15875" b="6350"/>
            <wp:wrapTight wrapText="bothSides">
              <wp:wrapPolygon edited="0">
                <wp:start x="-68" y="0"/>
                <wp:lineTo x="-68" y="21641"/>
                <wp:lineTo x="21657" y="21641"/>
                <wp:lineTo x="21657" y="0"/>
                <wp:lineTo x="-68" y="0"/>
              </wp:wrapPolygon>
            </wp:wrapTight>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D7711">
        <w:rPr>
          <w:b/>
          <w:color w:val="00B050"/>
          <w:sz w:val="24"/>
          <w:szCs w:val="24"/>
        </w:rPr>
        <w:t xml:space="preserve">2023 жылдар аралығындағы </w:t>
      </w:r>
      <w:r w:rsidRPr="000D7711">
        <w:rPr>
          <w:b/>
          <w:bCs/>
          <w:color w:val="00B050"/>
          <w:sz w:val="24"/>
          <w:szCs w:val="24"/>
        </w:rPr>
        <w:t>студенттер контингентінің көрсеткіш диаграммасы</w:t>
      </w:r>
    </w:p>
    <w:p w:rsidR="009430F9" w:rsidRPr="000D7711" w:rsidRDefault="009430F9" w:rsidP="009430F9">
      <w:pPr>
        <w:pStyle w:val="TableParagraph"/>
        <w:jc w:val="center"/>
        <w:rPr>
          <w:rStyle w:val="y2iqfc"/>
          <w:b/>
          <w:color w:val="00B050"/>
          <w:sz w:val="24"/>
          <w:szCs w:val="24"/>
        </w:rPr>
      </w:pPr>
    </w:p>
    <w:p w:rsidR="009430F9" w:rsidRPr="000D7711" w:rsidRDefault="009430F9" w:rsidP="009430F9">
      <w:pPr>
        <w:pStyle w:val="TableParagraph"/>
        <w:jc w:val="center"/>
        <w:rPr>
          <w:rStyle w:val="y2iqfc"/>
          <w:b/>
          <w:color w:val="00B050"/>
          <w:sz w:val="24"/>
          <w:szCs w:val="24"/>
        </w:rPr>
      </w:pPr>
    </w:p>
    <w:p w:rsidR="009430F9" w:rsidRPr="000D7711" w:rsidRDefault="009430F9" w:rsidP="009430F9">
      <w:pPr>
        <w:pStyle w:val="TableParagraph"/>
        <w:jc w:val="center"/>
        <w:rPr>
          <w:rStyle w:val="y2iqfc"/>
          <w:b/>
          <w:color w:val="00B050"/>
          <w:sz w:val="24"/>
          <w:szCs w:val="24"/>
        </w:rPr>
      </w:pPr>
    </w:p>
    <w:p w:rsidR="009430F9" w:rsidRPr="000D7711" w:rsidRDefault="009430F9" w:rsidP="009430F9">
      <w:pPr>
        <w:pStyle w:val="TableParagraph"/>
        <w:jc w:val="center"/>
        <w:rPr>
          <w:rStyle w:val="y2iqfc"/>
          <w:b/>
          <w:color w:val="00B050"/>
          <w:sz w:val="24"/>
          <w:szCs w:val="24"/>
        </w:rPr>
      </w:pPr>
      <w:r w:rsidRPr="000D7711">
        <w:rPr>
          <w:rStyle w:val="y2iqfc"/>
          <w:b/>
          <w:color w:val="00B050"/>
          <w:sz w:val="24"/>
          <w:szCs w:val="24"/>
        </w:rPr>
        <w:t>Соңғы 3 жылдағы мамандықтар бойынша талапкерлерді қабылдау:</w:t>
      </w:r>
    </w:p>
    <w:p w:rsidR="009430F9" w:rsidRPr="000D7711" w:rsidRDefault="009430F9" w:rsidP="009430F9">
      <w:pPr>
        <w:pStyle w:val="TableParagraph"/>
        <w:jc w:val="center"/>
        <w:rPr>
          <w:b/>
          <w:color w:val="00B050"/>
        </w:rPr>
      </w:pPr>
    </w:p>
    <w:tbl>
      <w:tblPr>
        <w:tblStyle w:val="a3"/>
        <w:tblW w:w="0" w:type="auto"/>
        <w:jc w:val="center"/>
        <w:tblLayout w:type="fixed"/>
        <w:tblLook w:val="04A0"/>
      </w:tblPr>
      <w:tblGrid>
        <w:gridCol w:w="764"/>
        <w:gridCol w:w="3216"/>
        <w:gridCol w:w="1276"/>
        <w:gridCol w:w="1421"/>
        <w:gridCol w:w="1417"/>
        <w:gridCol w:w="1499"/>
      </w:tblGrid>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center"/>
              <w:rPr>
                <w:b/>
                <w:color w:val="00B050"/>
                <w:sz w:val="24"/>
                <w:szCs w:val="24"/>
              </w:rPr>
            </w:pPr>
            <w:r w:rsidRPr="000D7711">
              <w:rPr>
                <w:b/>
                <w:color w:val="00B050"/>
                <w:sz w:val="24"/>
                <w:szCs w:val="24"/>
              </w:rPr>
              <w:t>№ р/с</w:t>
            </w:r>
          </w:p>
        </w:tc>
        <w:tc>
          <w:tcPr>
            <w:tcW w:w="3216" w:type="dxa"/>
            <w:shd w:val="clear" w:color="auto" w:fill="FFFFFF" w:themeFill="background1"/>
          </w:tcPr>
          <w:p w:rsidR="009430F9" w:rsidRPr="000D7711" w:rsidRDefault="009430F9" w:rsidP="00264E33">
            <w:pPr>
              <w:pStyle w:val="TableParagraph"/>
              <w:jc w:val="center"/>
              <w:rPr>
                <w:b/>
                <w:color w:val="00B050"/>
                <w:sz w:val="24"/>
                <w:szCs w:val="24"/>
              </w:rPr>
            </w:pPr>
          </w:p>
          <w:p w:rsidR="009430F9" w:rsidRPr="000D7711" w:rsidRDefault="009430F9" w:rsidP="00264E33">
            <w:pPr>
              <w:pStyle w:val="TableParagraph"/>
              <w:jc w:val="center"/>
              <w:rPr>
                <w:b/>
                <w:color w:val="00B050"/>
                <w:sz w:val="24"/>
                <w:szCs w:val="24"/>
              </w:rPr>
            </w:pPr>
            <w:r w:rsidRPr="000D7711">
              <w:rPr>
                <w:b/>
                <w:color w:val="00B050"/>
                <w:sz w:val="24"/>
                <w:szCs w:val="24"/>
              </w:rPr>
              <w:t>Мамандық</w:t>
            </w:r>
          </w:p>
        </w:tc>
        <w:tc>
          <w:tcPr>
            <w:tcW w:w="1276" w:type="dxa"/>
            <w:shd w:val="clear" w:color="auto" w:fill="FFFFFF" w:themeFill="background1"/>
          </w:tcPr>
          <w:p w:rsidR="009430F9" w:rsidRPr="000D7711" w:rsidRDefault="009430F9" w:rsidP="00264E33">
            <w:pPr>
              <w:pStyle w:val="TableParagraph"/>
              <w:jc w:val="center"/>
              <w:rPr>
                <w:b/>
                <w:color w:val="00B050"/>
                <w:sz w:val="24"/>
                <w:szCs w:val="24"/>
              </w:rPr>
            </w:pPr>
            <w:r w:rsidRPr="000D7711">
              <w:rPr>
                <w:rStyle w:val="y2iqfc"/>
                <w:b/>
                <w:color w:val="00B050"/>
                <w:sz w:val="24"/>
                <w:szCs w:val="24"/>
              </w:rPr>
              <w:t>Оқыту тілі</w:t>
            </w:r>
          </w:p>
          <w:p w:rsidR="009430F9" w:rsidRPr="000D7711" w:rsidRDefault="009430F9" w:rsidP="00264E33">
            <w:pPr>
              <w:pStyle w:val="TableParagraph"/>
              <w:jc w:val="center"/>
              <w:rPr>
                <w:b/>
                <w:color w:val="00B050"/>
                <w:sz w:val="24"/>
                <w:szCs w:val="24"/>
              </w:rPr>
            </w:pPr>
          </w:p>
        </w:tc>
        <w:tc>
          <w:tcPr>
            <w:tcW w:w="1421" w:type="dxa"/>
            <w:shd w:val="clear" w:color="auto" w:fill="FFFFFF" w:themeFill="background1"/>
          </w:tcPr>
          <w:p w:rsidR="009430F9" w:rsidRPr="000D7711" w:rsidRDefault="009430F9" w:rsidP="00264E33">
            <w:pPr>
              <w:pStyle w:val="TableParagraph"/>
              <w:jc w:val="center"/>
              <w:rPr>
                <w:rStyle w:val="y2iqfc"/>
                <w:b/>
                <w:color w:val="00B050"/>
                <w:sz w:val="24"/>
                <w:szCs w:val="24"/>
              </w:rPr>
            </w:pPr>
          </w:p>
          <w:p w:rsidR="009430F9" w:rsidRPr="000D7711" w:rsidRDefault="009430F9" w:rsidP="00264E33">
            <w:pPr>
              <w:pStyle w:val="TableParagraph"/>
              <w:jc w:val="center"/>
              <w:rPr>
                <w:b/>
                <w:color w:val="00B050"/>
                <w:sz w:val="24"/>
                <w:szCs w:val="24"/>
              </w:rPr>
            </w:pPr>
            <w:r w:rsidRPr="000D7711">
              <w:rPr>
                <w:rStyle w:val="y2iqfc"/>
                <w:b/>
                <w:color w:val="00B050"/>
                <w:sz w:val="24"/>
                <w:szCs w:val="24"/>
              </w:rPr>
              <w:t>2020-2021</w:t>
            </w:r>
          </w:p>
          <w:p w:rsidR="009430F9" w:rsidRPr="000D7711" w:rsidRDefault="009430F9" w:rsidP="00264E33">
            <w:pPr>
              <w:pStyle w:val="TableParagraph"/>
              <w:jc w:val="center"/>
              <w:rPr>
                <w:b/>
                <w:color w:val="00B050"/>
                <w:sz w:val="24"/>
                <w:szCs w:val="24"/>
              </w:rPr>
            </w:pPr>
          </w:p>
        </w:tc>
        <w:tc>
          <w:tcPr>
            <w:tcW w:w="1417" w:type="dxa"/>
            <w:shd w:val="clear" w:color="auto" w:fill="FFFFFF" w:themeFill="background1"/>
          </w:tcPr>
          <w:p w:rsidR="009430F9" w:rsidRPr="000D7711" w:rsidRDefault="009430F9" w:rsidP="00264E33">
            <w:pPr>
              <w:pStyle w:val="TableParagraph"/>
              <w:jc w:val="center"/>
              <w:rPr>
                <w:rStyle w:val="y2iqfc"/>
                <w:b/>
                <w:color w:val="00B050"/>
                <w:sz w:val="24"/>
                <w:szCs w:val="24"/>
              </w:rPr>
            </w:pPr>
          </w:p>
          <w:p w:rsidR="009430F9" w:rsidRPr="000D7711" w:rsidRDefault="009430F9" w:rsidP="00264E33">
            <w:pPr>
              <w:pStyle w:val="TableParagraph"/>
              <w:jc w:val="center"/>
              <w:rPr>
                <w:b/>
                <w:color w:val="00B050"/>
                <w:sz w:val="24"/>
                <w:szCs w:val="24"/>
              </w:rPr>
            </w:pPr>
            <w:r w:rsidRPr="000D7711">
              <w:rPr>
                <w:rStyle w:val="y2iqfc"/>
                <w:b/>
                <w:color w:val="00B050"/>
                <w:sz w:val="24"/>
                <w:szCs w:val="24"/>
              </w:rPr>
              <w:t>202</w:t>
            </w:r>
            <w:r w:rsidRPr="000D7711">
              <w:rPr>
                <w:rStyle w:val="y2iqfc"/>
                <w:b/>
                <w:color w:val="00B050"/>
                <w:sz w:val="24"/>
                <w:szCs w:val="24"/>
                <w:lang w:val="en-US"/>
              </w:rPr>
              <w:t>1</w:t>
            </w:r>
            <w:r w:rsidRPr="000D7711">
              <w:rPr>
                <w:rStyle w:val="y2iqfc"/>
                <w:b/>
                <w:color w:val="00B050"/>
                <w:sz w:val="24"/>
                <w:szCs w:val="24"/>
              </w:rPr>
              <w:t>-202</w:t>
            </w:r>
            <w:r w:rsidRPr="000D7711">
              <w:rPr>
                <w:rStyle w:val="y2iqfc"/>
                <w:b/>
                <w:color w:val="00B050"/>
                <w:sz w:val="24"/>
                <w:szCs w:val="24"/>
                <w:lang w:val="en-US"/>
              </w:rPr>
              <w:t>2</w:t>
            </w:r>
          </w:p>
          <w:p w:rsidR="009430F9" w:rsidRPr="000D7711" w:rsidRDefault="009430F9" w:rsidP="00264E33">
            <w:pPr>
              <w:pStyle w:val="TableParagraph"/>
              <w:jc w:val="center"/>
              <w:rPr>
                <w:b/>
                <w:color w:val="00B050"/>
                <w:sz w:val="24"/>
                <w:szCs w:val="24"/>
              </w:rPr>
            </w:pPr>
          </w:p>
        </w:tc>
        <w:tc>
          <w:tcPr>
            <w:tcW w:w="1499" w:type="dxa"/>
            <w:shd w:val="clear" w:color="auto" w:fill="FFFFFF" w:themeFill="background1"/>
          </w:tcPr>
          <w:p w:rsidR="009430F9" w:rsidRPr="000D7711" w:rsidRDefault="009430F9" w:rsidP="00264E33">
            <w:pPr>
              <w:pStyle w:val="TableParagraph"/>
              <w:jc w:val="center"/>
              <w:rPr>
                <w:rStyle w:val="y2iqfc"/>
                <w:b/>
                <w:color w:val="00B050"/>
                <w:sz w:val="24"/>
                <w:szCs w:val="24"/>
              </w:rPr>
            </w:pPr>
          </w:p>
          <w:p w:rsidR="009430F9" w:rsidRPr="000D7711" w:rsidRDefault="009430F9" w:rsidP="00264E33">
            <w:pPr>
              <w:pStyle w:val="TableParagraph"/>
              <w:jc w:val="center"/>
              <w:rPr>
                <w:b/>
                <w:color w:val="00B050"/>
                <w:sz w:val="24"/>
                <w:szCs w:val="24"/>
              </w:rPr>
            </w:pPr>
            <w:r w:rsidRPr="000D7711">
              <w:rPr>
                <w:rStyle w:val="y2iqfc"/>
                <w:b/>
                <w:color w:val="00B050"/>
                <w:sz w:val="24"/>
                <w:szCs w:val="24"/>
              </w:rPr>
              <w:t>202</w:t>
            </w:r>
            <w:r w:rsidRPr="000D7711">
              <w:rPr>
                <w:rStyle w:val="y2iqfc"/>
                <w:b/>
                <w:color w:val="00B050"/>
                <w:sz w:val="24"/>
                <w:szCs w:val="24"/>
                <w:lang w:val="en-US"/>
              </w:rPr>
              <w:t>2</w:t>
            </w:r>
            <w:r w:rsidRPr="000D7711">
              <w:rPr>
                <w:rStyle w:val="y2iqfc"/>
                <w:b/>
                <w:color w:val="00B050"/>
                <w:sz w:val="24"/>
                <w:szCs w:val="24"/>
              </w:rPr>
              <w:t>-202</w:t>
            </w:r>
            <w:r w:rsidRPr="000D7711">
              <w:rPr>
                <w:rStyle w:val="y2iqfc"/>
                <w:b/>
                <w:color w:val="00B050"/>
                <w:sz w:val="24"/>
                <w:szCs w:val="24"/>
                <w:lang w:val="en-US"/>
              </w:rPr>
              <w:t>3</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1</w:t>
            </w:r>
          </w:p>
        </w:tc>
        <w:tc>
          <w:tcPr>
            <w:tcW w:w="3216" w:type="dxa"/>
            <w:shd w:val="clear" w:color="auto" w:fill="FFFFFF" w:themeFill="background1"/>
          </w:tcPr>
          <w:p w:rsidR="009430F9" w:rsidRPr="000D7711" w:rsidRDefault="009430F9" w:rsidP="00264E33">
            <w:pPr>
              <w:pStyle w:val="TableParagraph"/>
              <w:jc w:val="both"/>
              <w:rPr>
                <w:color w:val="00B050"/>
              </w:rPr>
            </w:pPr>
            <w:r w:rsidRPr="000D7711">
              <w:rPr>
                <w:rStyle w:val="y2iqfc"/>
                <w:color w:val="00B050"/>
                <w:sz w:val="24"/>
                <w:szCs w:val="24"/>
              </w:rPr>
              <w:t>Ауылшаруашылығын механикаландыру</w:t>
            </w:r>
          </w:p>
        </w:tc>
        <w:tc>
          <w:tcPr>
            <w:tcW w:w="1276"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Қаз</w:t>
            </w:r>
          </w:p>
        </w:tc>
        <w:tc>
          <w:tcPr>
            <w:tcW w:w="1421"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25</w:t>
            </w:r>
          </w:p>
        </w:tc>
        <w:tc>
          <w:tcPr>
            <w:tcW w:w="1417"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10</w:t>
            </w:r>
          </w:p>
        </w:tc>
        <w:tc>
          <w:tcPr>
            <w:tcW w:w="1499"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25</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2</w:t>
            </w:r>
          </w:p>
          <w:p w:rsidR="009430F9" w:rsidRPr="000D7711" w:rsidRDefault="009430F9" w:rsidP="00264E33">
            <w:pPr>
              <w:pStyle w:val="TableParagraph"/>
              <w:ind w:left="0"/>
              <w:jc w:val="both"/>
              <w:rPr>
                <w:color w:val="00B050"/>
              </w:rPr>
            </w:pPr>
          </w:p>
        </w:tc>
        <w:tc>
          <w:tcPr>
            <w:tcW w:w="3216" w:type="dxa"/>
            <w:shd w:val="clear" w:color="auto" w:fill="FFFFFF" w:themeFill="background1"/>
          </w:tcPr>
          <w:p w:rsidR="009430F9" w:rsidRPr="000D7711" w:rsidRDefault="009430F9" w:rsidP="00264E33">
            <w:pPr>
              <w:pStyle w:val="TableParagraph"/>
              <w:jc w:val="both"/>
              <w:rPr>
                <w:color w:val="00B050"/>
                <w:sz w:val="24"/>
                <w:szCs w:val="24"/>
              </w:rPr>
            </w:pPr>
            <w:r w:rsidRPr="000D7711">
              <w:rPr>
                <w:rStyle w:val="y2iqfc"/>
                <w:color w:val="00B050"/>
              </w:rPr>
              <w:t>Тігін өндірісі және киімдерді үлгілеу</w:t>
            </w:r>
          </w:p>
        </w:tc>
        <w:tc>
          <w:tcPr>
            <w:tcW w:w="1276"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Қаз</w:t>
            </w:r>
          </w:p>
          <w:p w:rsidR="009430F9" w:rsidRPr="000D7711" w:rsidRDefault="009430F9" w:rsidP="00264E33">
            <w:pPr>
              <w:pStyle w:val="TableParagraph"/>
              <w:jc w:val="center"/>
              <w:rPr>
                <w:color w:val="00B050"/>
                <w:sz w:val="22"/>
                <w:szCs w:val="22"/>
              </w:rPr>
            </w:pPr>
          </w:p>
        </w:tc>
        <w:tc>
          <w:tcPr>
            <w:tcW w:w="1421"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0</w:t>
            </w:r>
          </w:p>
        </w:tc>
        <w:tc>
          <w:tcPr>
            <w:tcW w:w="1417" w:type="dxa"/>
            <w:shd w:val="clear" w:color="auto" w:fill="FFFFFF" w:themeFill="background1"/>
            <w:vAlign w:val="center"/>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0</w:t>
            </w:r>
          </w:p>
          <w:p w:rsidR="009430F9" w:rsidRPr="000D7711" w:rsidRDefault="009430F9" w:rsidP="00264E33">
            <w:pPr>
              <w:pStyle w:val="TableParagraph"/>
              <w:jc w:val="center"/>
              <w:rPr>
                <w:color w:val="00B050"/>
                <w:sz w:val="22"/>
                <w:szCs w:val="22"/>
              </w:rPr>
            </w:pPr>
          </w:p>
        </w:tc>
        <w:tc>
          <w:tcPr>
            <w:tcW w:w="1499"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rStyle w:val="y2iqfc"/>
                <w:color w:val="00B050"/>
                <w:sz w:val="22"/>
                <w:szCs w:val="22"/>
              </w:rPr>
              <w:t>20</w:t>
            </w:r>
          </w:p>
          <w:p w:rsidR="009430F9" w:rsidRPr="000D7711" w:rsidRDefault="009430F9" w:rsidP="00264E33">
            <w:pPr>
              <w:pStyle w:val="TableParagraph"/>
              <w:jc w:val="center"/>
              <w:rPr>
                <w:color w:val="00B050"/>
                <w:sz w:val="22"/>
                <w:szCs w:val="22"/>
              </w:rPr>
            </w:pP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3</w:t>
            </w:r>
          </w:p>
        </w:tc>
        <w:tc>
          <w:tcPr>
            <w:tcW w:w="3216" w:type="dxa"/>
            <w:shd w:val="clear" w:color="auto" w:fill="FFFFFF" w:themeFill="background1"/>
          </w:tcPr>
          <w:p w:rsidR="009430F9" w:rsidRPr="000D7711" w:rsidRDefault="009430F9" w:rsidP="00264E33">
            <w:pPr>
              <w:pStyle w:val="TableParagraph"/>
              <w:jc w:val="both"/>
              <w:rPr>
                <w:color w:val="00B050"/>
                <w:sz w:val="24"/>
                <w:szCs w:val="24"/>
              </w:rPr>
            </w:pPr>
            <w:r w:rsidRPr="000D7711">
              <w:rPr>
                <w:color w:val="00B050"/>
                <w:sz w:val="24"/>
                <w:szCs w:val="24"/>
              </w:rPr>
              <w:t>Тамақтануды</w:t>
            </w:r>
          </w:p>
          <w:p w:rsidR="009430F9" w:rsidRPr="000D7711" w:rsidRDefault="009430F9" w:rsidP="00264E33">
            <w:pPr>
              <w:pStyle w:val="TableParagraph"/>
              <w:jc w:val="both"/>
              <w:rPr>
                <w:rStyle w:val="y2iqfc"/>
                <w:color w:val="00B050"/>
                <w:sz w:val="24"/>
                <w:szCs w:val="24"/>
              </w:rPr>
            </w:pPr>
            <w:r w:rsidRPr="000D7711">
              <w:rPr>
                <w:color w:val="00B050"/>
                <w:sz w:val="24"/>
                <w:szCs w:val="24"/>
              </w:rPr>
              <w:t>ұйымдастыру</w:t>
            </w:r>
          </w:p>
        </w:tc>
        <w:tc>
          <w:tcPr>
            <w:tcW w:w="1276"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Қаз</w:t>
            </w:r>
          </w:p>
        </w:tc>
        <w:tc>
          <w:tcPr>
            <w:tcW w:w="1421"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25</w:t>
            </w:r>
          </w:p>
        </w:tc>
        <w:tc>
          <w:tcPr>
            <w:tcW w:w="1417" w:type="dxa"/>
            <w:shd w:val="clear" w:color="auto" w:fill="FFFFFF" w:themeFill="background1"/>
            <w:vAlign w:val="center"/>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25</w:t>
            </w:r>
          </w:p>
        </w:tc>
        <w:tc>
          <w:tcPr>
            <w:tcW w:w="1499" w:type="dxa"/>
            <w:shd w:val="clear" w:color="auto" w:fill="FFFFFF" w:themeFill="background1"/>
            <w:vAlign w:val="center"/>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25</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4</w:t>
            </w:r>
          </w:p>
        </w:tc>
        <w:tc>
          <w:tcPr>
            <w:tcW w:w="3216" w:type="dxa"/>
            <w:shd w:val="clear" w:color="auto" w:fill="FFFFFF" w:themeFill="background1"/>
          </w:tcPr>
          <w:p w:rsidR="009430F9" w:rsidRPr="000D7711" w:rsidRDefault="009430F9" w:rsidP="00264E33">
            <w:pPr>
              <w:pStyle w:val="TableParagraph"/>
              <w:jc w:val="both"/>
              <w:rPr>
                <w:rStyle w:val="y2iqfc"/>
                <w:color w:val="00B050"/>
                <w:sz w:val="24"/>
                <w:szCs w:val="24"/>
              </w:rPr>
            </w:pPr>
            <w:r w:rsidRPr="000D7711">
              <w:rPr>
                <w:rStyle w:val="y2iqfc"/>
                <w:color w:val="00B050"/>
                <w:sz w:val="24"/>
                <w:szCs w:val="24"/>
              </w:rPr>
              <w:t>Дәнекерлеу</w:t>
            </w:r>
          </w:p>
          <w:p w:rsidR="009430F9" w:rsidRPr="000D7711" w:rsidRDefault="009430F9" w:rsidP="00264E33">
            <w:pPr>
              <w:pStyle w:val="TableParagraph"/>
              <w:jc w:val="both"/>
              <w:rPr>
                <w:rStyle w:val="y2iqfc"/>
                <w:color w:val="00B050"/>
                <w:sz w:val="24"/>
                <w:szCs w:val="24"/>
              </w:rPr>
            </w:pPr>
            <w:r w:rsidRPr="000D7711">
              <w:rPr>
                <w:rStyle w:val="y2iqfc"/>
                <w:color w:val="00B050"/>
                <w:sz w:val="24"/>
                <w:szCs w:val="24"/>
              </w:rPr>
              <w:t xml:space="preserve"> ісі</w:t>
            </w:r>
          </w:p>
        </w:tc>
        <w:tc>
          <w:tcPr>
            <w:tcW w:w="1276"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Қаз/орыс</w:t>
            </w:r>
          </w:p>
        </w:tc>
        <w:tc>
          <w:tcPr>
            <w:tcW w:w="1421"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50</w:t>
            </w:r>
          </w:p>
        </w:tc>
        <w:tc>
          <w:tcPr>
            <w:tcW w:w="1417" w:type="dxa"/>
            <w:shd w:val="clear" w:color="auto" w:fill="FFFFFF" w:themeFill="background1"/>
            <w:vAlign w:val="center"/>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10</w:t>
            </w:r>
          </w:p>
        </w:tc>
        <w:tc>
          <w:tcPr>
            <w:tcW w:w="1499" w:type="dxa"/>
            <w:shd w:val="clear" w:color="auto" w:fill="FFFFFF" w:themeFill="background1"/>
            <w:vAlign w:val="center"/>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20</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5</w:t>
            </w:r>
          </w:p>
        </w:tc>
        <w:tc>
          <w:tcPr>
            <w:tcW w:w="3216" w:type="dxa"/>
            <w:shd w:val="clear" w:color="auto" w:fill="FFFFFF" w:themeFill="background1"/>
          </w:tcPr>
          <w:p w:rsidR="009430F9" w:rsidRPr="000D7711" w:rsidRDefault="009430F9" w:rsidP="00264E33">
            <w:pPr>
              <w:pStyle w:val="TableParagraph"/>
              <w:rPr>
                <w:color w:val="00B050"/>
              </w:rPr>
            </w:pPr>
            <w:r w:rsidRPr="000D7711">
              <w:rPr>
                <w:color w:val="00B050"/>
                <w:sz w:val="24"/>
                <w:szCs w:val="24"/>
              </w:rPr>
              <w:t>Автомобиль көлігіне техникалық қызмет көрсету, жөндеу және пайдалану</w:t>
            </w:r>
          </w:p>
        </w:tc>
        <w:tc>
          <w:tcPr>
            <w:tcW w:w="1276" w:type="dxa"/>
            <w:shd w:val="clear" w:color="auto" w:fill="FFFFFF" w:themeFill="background1"/>
            <w:vAlign w:val="center"/>
          </w:tcPr>
          <w:p w:rsidR="009430F9" w:rsidRPr="000D7711" w:rsidRDefault="009430F9" w:rsidP="00264E33">
            <w:pPr>
              <w:pStyle w:val="TableParagraph"/>
              <w:jc w:val="center"/>
              <w:rPr>
                <w:color w:val="00B050"/>
                <w:sz w:val="22"/>
                <w:szCs w:val="22"/>
              </w:rPr>
            </w:pPr>
          </w:p>
          <w:p w:rsidR="009430F9" w:rsidRPr="000D7711" w:rsidRDefault="009430F9" w:rsidP="00264E33">
            <w:pPr>
              <w:pStyle w:val="TableParagraph"/>
              <w:jc w:val="center"/>
              <w:rPr>
                <w:color w:val="00B050"/>
                <w:sz w:val="22"/>
                <w:szCs w:val="22"/>
              </w:rPr>
            </w:pPr>
            <w:r w:rsidRPr="000D7711">
              <w:rPr>
                <w:color w:val="00B050"/>
                <w:sz w:val="22"/>
                <w:szCs w:val="22"/>
              </w:rPr>
              <w:t>Қаз.</w:t>
            </w:r>
          </w:p>
        </w:tc>
        <w:tc>
          <w:tcPr>
            <w:tcW w:w="1421"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0</w:t>
            </w:r>
          </w:p>
        </w:tc>
        <w:tc>
          <w:tcPr>
            <w:tcW w:w="1417" w:type="dxa"/>
            <w:shd w:val="clear" w:color="auto" w:fill="FFFFFF" w:themeFill="background1"/>
            <w:vAlign w:val="center"/>
          </w:tcPr>
          <w:p w:rsidR="009430F9" w:rsidRPr="000D7711" w:rsidRDefault="009430F9" w:rsidP="00264E33">
            <w:pPr>
              <w:pStyle w:val="TableParagraph"/>
              <w:jc w:val="center"/>
              <w:rPr>
                <w:color w:val="00B050"/>
                <w:sz w:val="22"/>
                <w:szCs w:val="22"/>
              </w:rPr>
            </w:pPr>
          </w:p>
          <w:p w:rsidR="009430F9" w:rsidRPr="000D7711" w:rsidRDefault="009430F9" w:rsidP="00264E33">
            <w:pPr>
              <w:pStyle w:val="TableParagraph"/>
              <w:jc w:val="center"/>
              <w:rPr>
                <w:color w:val="00B050"/>
                <w:sz w:val="22"/>
                <w:szCs w:val="22"/>
              </w:rPr>
            </w:pPr>
            <w:r w:rsidRPr="000D7711">
              <w:rPr>
                <w:color w:val="00B050"/>
                <w:sz w:val="22"/>
                <w:szCs w:val="22"/>
              </w:rPr>
              <w:t>50</w:t>
            </w:r>
          </w:p>
        </w:tc>
        <w:tc>
          <w:tcPr>
            <w:tcW w:w="1499" w:type="dxa"/>
            <w:shd w:val="clear" w:color="auto" w:fill="FFFFFF" w:themeFill="background1"/>
            <w:vAlign w:val="center"/>
          </w:tcPr>
          <w:p w:rsidR="009430F9" w:rsidRPr="000D7711" w:rsidRDefault="009430F9" w:rsidP="00264E33">
            <w:pPr>
              <w:pStyle w:val="TableParagraph"/>
              <w:jc w:val="center"/>
              <w:rPr>
                <w:color w:val="00B050"/>
                <w:sz w:val="22"/>
                <w:szCs w:val="22"/>
              </w:rPr>
            </w:pPr>
            <w:r w:rsidRPr="000D7711">
              <w:rPr>
                <w:color w:val="00B050"/>
                <w:sz w:val="22"/>
                <w:szCs w:val="22"/>
              </w:rPr>
              <w:t>50</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6</w:t>
            </w:r>
          </w:p>
        </w:tc>
        <w:tc>
          <w:tcPr>
            <w:tcW w:w="3216" w:type="dxa"/>
            <w:shd w:val="clear" w:color="auto" w:fill="FFFFFF" w:themeFill="background1"/>
          </w:tcPr>
          <w:p w:rsidR="009430F9" w:rsidRPr="000D7711" w:rsidRDefault="009430F9" w:rsidP="00264E33">
            <w:pPr>
              <w:pStyle w:val="TableParagraph"/>
              <w:jc w:val="both"/>
              <w:rPr>
                <w:color w:val="00B050"/>
                <w:sz w:val="24"/>
                <w:szCs w:val="24"/>
              </w:rPr>
            </w:pPr>
            <w:r w:rsidRPr="000D7711">
              <w:rPr>
                <w:color w:val="00B050"/>
                <w:sz w:val="24"/>
                <w:szCs w:val="24"/>
              </w:rPr>
              <w:t xml:space="preserve">Электр </w:t>
            </w:r>
          </w:p>
          <w:p w:rsidR="009430F9" w:rsidRPr="000D7711" w:rsidRDefault="009430F9" w:rsidP="00264E33">
            <w:pPr>
              <w:pStyle w:val="TableParagraph"/>
              <w:jc w:val="both"/>
              <w:rPr>
                <w:color w:val="00B050"/>
                <w:sz w:val="24"/>
                <w:szCs w:val="24"/>
              </w:rPr>
            </w:pPr>
            <w:r w:rsidRPr="000D7711">
              <w:rPr>
                <w:color w:val="00B050"/>
                <w:sz w:val="24"/>
                <w:szCs w:val="24"/>
              </w:rPr>
              <w:t>жабдықтары</w:t>
            </w:r>
          </w:p>
        </w:tc>
        <w:tc>
          <w:tcPr>
            <w:tcW w:w="1276"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Қаз</w:t>
            </w:r>
          </w:p>
        </w:tc>
        <w:tc>
          <w:tcPr>
            <w:tcW w:w="1421"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25</w:t>
            </w:r>
          </w:p>
        </w:tc>
        <w:tc>
          <w:tcPr>
            <w:tcW w:w="1417" w:type="dxa"/>
            <w:shd w:val="clear" w:color="auto" w:fill="FFFFFF" w:themeFill="background1"/>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25</w:t>
            </w:r>
          </w:p>
        </w:tc>
        <w:tc>
          <w:tcPr>
            <w:tcW w:w="1499"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0</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7</w:t>
            </w:r>
          </w:p>
        </w:tc>
        <w:tc>
          <w:tcPr>
            <w:tcW w:w="3216" w:type="dxa"/>
            <w:shd w:val="clear" w:color="auto" w:fill="FFFFFF" w:themeFill="background1"/>
          </w:tcPr>
          <w:p w:rsidR="009430F9" w:rsidRPr="000D7711" w:rsidRDefault="009430F9" w:rsidP="00264E33">
            <w:pPr>
              <w:pStyle w:val="TableParagraph"/>
              <w:jc w:val="both"/>
              <w:rPr>
                <w:color w:val="00B050"/>
                <w:sz w:val="24"/>
                <w:szCs w:val="24"/>
              </w:rPr>
            </w:pPr>
            <w:r w:rsidRPr="000D7711">
              <w:rPr>
                <w:color w:val="00B050"/>
                <w:sz w:val="24"/>
                <w:szCs w:val="24"/>
              </w:rPr>
              <w:t xml:space="preserve">Есептеу техникасы және ақпараттық желілер </w:t>
            </w:r>
          </w:p>
        </w:tc>
        <w:tc>
          <w:tcPr>
            <w:tcW w:w="1276"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Қаз</w:t>
            </w:r>
          </w:p>
        </w:tc>
        <w:tc>
          <w:tcPr>
            <w:tcW w:w="1421"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15</w:t>
            </w:r>
          </w:p>
        </w:tc>
        <w:tc>
          <w:tcPr>
            <w:tcW w:w="1417" w:type="dxa"/>
            <w:shd w:val="clear" w:color="auto" w:fill="FFFFFF" w:themeFill="background1"/>
          </w:tcPr>
          <w:p w:rsidR="009430F9" w:rsidRPr="000D7711" w:rsidRDefault="009430F9" w:rsidP="00264E33">
            <w:pPr>
              <w:pStyle w:val="TableParagraph"/>
              <w:jc w:val="center"/>
              <w:rPr>
                <w:rStyle w:val="y2iqfc"/>
                <w:color w:val="00B050"/>
                <w:sz w:val="22"/>
                <w:szCs w:val="22"/>
              </w:rPr>
            </w:pPr>
            <w:r w:rsidRPr="000D7711">
              <w:rPr>
                <w:rStyle w:val="y2iqfc"/>
                <w:color w:val="00B050"/>
                <w:sz w:val="22"/>
                <w:szCs w:val="22"/>
              </w:rPr>
              <w:t>35</w:t>
            </w:r>
          </w:p>
        </w:tc>
        <w:tc>
          <w:tcPr>
            <w:tcW w:w="1499" w:type="dxa"/>
            <w:shd w:val="clear" w:color="auto" w:fill="FFFFFF" w:themeFill="background1"/>
          </w:tcPr>
          <w:p w:rsidR="009430F9" w:rsidRPr="000D7711" w:rsidRDefault="009430F9" w:rsidP="00264E33">
            <w:pPr>
              <w:pStyle w:val="TableParagraph"/>
              <w:jc w:val="center"/>
              <w:rPr>
                <w:color w:val="00B050"/>
                <w:sz w:val="22"/>
                <w:szCs w:val="22"/>
              </w:rPr>
            </w:pPr>
            <w:r w:rsidRPr="000D7711">
              <w:rPr>
                <w:color w:val="00B050"/>
                <w:sz w:val="22"/>
                <w:szCs w:val="22"/>
              </w:rPr>
              <w:t>25</w:t>
            </w:r>
          </w:p>
        </w:tc>
      </w:tr>
      <w:tr w:rsidR="009430F9" w:rsidRPr="000D7711" w:rsidTr="00264E33">
        <w:trPr>
          <w:jc w:val="center"/>
        </w:trPr>
        <w:tc>
          <w:tcPr>
            <w:tcW w:w="764" w:type="dxa"/>
            <w:shd w:val="clear" w:color="auto" w:fill="FFFFFF" w:themeFill="background1"/>
          </w:tcPr>
          <w:p w:rsidR="009430F9" w:rsidRPr="000D7711" w:rsidRDefault="009430F9" w:rsidP="00264E33">
            <w:pPr>
              <w:pStyle w:val="TableParagraph"/>
              <w:jc w:val="both"/>
              <w:rPr>
                <w:color w:val="00B050"/>
              </w:rPr>
            </w:pPr>
            <w:r w:rsidRPr="000D7711">
              <w:rPr>
                <w:color w:val="00B050"/>
              </w:rPr>
              <w:t>8</w:t>
            </w:r>
          </w:p>
        </w:tc>
        <w:tc>
          <w:tcPr>
            <w:tcW w:w="3216" w:type="dxa"/>
            <w:shd w:val="clear" w:color="auto" w:fill="FFFFFF" w:themeFill="background1"/>
          </w:tcPr>
          <w:p w:rsidR="009430F9" w:rsidRPr="000D7711" w:rsidRDefault="009430F9" w:rsidP="00264E33">
            <w:pPr>
              <w:pStyle w:val="TableParagraph"/>
              <w:jc w:val="both"/>
              <w:rPr>
                <w:color w:val="00B050"/>
                <w:sz w:val="24"/>
                <w:szCs w:val="24"/>
              </w:rPr>
            </w:pPr>
            <w:r w:rsidRPr="000D7711">
              <w:rPr>
                <w:color w:val="00B050"/>
                <w:sz w:val="24"/>
                <w:szCs w:val="24"/>
              </w:rPr>
              <w:t>Шаштараз өнері</w:t>
            </w:r>
          </w:p>
        </w:tc>
        <w:tc>
          <w:tcPr>
            <w:tcW w:w="1276" w:type="dxa"/>
            <w:shd w:val="clear" w:color="auto" w:fill="FFFFFF" w:themeFill="background1"/>
          </w:tcPr>
          <w:p w:rsidR="009430F9" w:rsidRPr="000D7711" w:rsidRDefault="009430F9" w:rsidP="00264E33">
            <w:pPr>
              <w:pStyle w:val="TableParagraph"/>
              <w:jc w:val="center"/>
              <w:rPr>
                <w:color w:val="00B050"/>
              </w:rPr>
            </w:pPr>
            <w:r w:rsidRPr="000D7711">
              <w:rPr>
                <w:color w:val="00B050"/>
              </w:rPr>
              <w:t>Қаз</w:t>
            </w:r>
          </w:p>
        </w:tc>
        <w:tc>
          <w:tcPr>
            <w:tcW w:w="1421" w:type="dxa"/>
            <w:shd w:val="clear" w:color="auto" w:fill="FFFFFF" w:themeFill="background1"/>
          </w:tcPr>
          <w:p w:rsidR="009430F9" w:rsidRPr="000D7711" w:rsidRDefault="009430F9" w:rsidP="00264E33">
            <w:pPr>
              <w:pStyle w:val="TableParagraph"/>
              <w:jc w:val="center"/>
              <w:rPr>
                <w:color w:val="00B050"/>
              </w:rPr>
            </w:pPr>
            <w:r w:rsidRPr="000D7711">
              <w:rPr>
                <w:color w:val="00B050"/>
              </w:rPr>
              <w:t>25</w:t>
            </w:r>
          </w:p>
        </w:tc>
        <w:tc>
          <w:tcPr>
            <w:tcW w:w="1417" w:type="dxa"/>
            <w:shd w:val="clear" w:color="auto" w:fill="FFFFFF" w:themeFill="background1"/>
          </w:tcPr>
          <w:p w:rsidR="009430F9" w:rsidRPr="000D7711" w:rsidRDefault="009430F9" w:rsidP="00264E33">
            <w:pPr>
              <w:pStyle w:val="TableParagraph"/>
              <w:jc w:val="center"/>
              <w:rPr>
                <w:rStyle w:val="y2iqfc"/>
                <w:color w:val="00B050"/>
              </w:rPr>
            </w:pPr>
            <w:r w:rsidRPr="000D7711">
              <w:rPr>
                <w:rStyle w:val="y2iqfc"/>
                <w:color w:val="00B050"/>
              </w:rPr>
              <w:t>35</w:t>
            </w:r>
          </w:p>
        </w:tc>
        <w:tc>
          <w:tcPr>
            <w:tcW w:w="1499" w:type="dxa"/>
            <w:shd w:val="clear" w:color="auto" w:fill="FFFFFF" w:themeFill="background1"/>
          </w:tcPr>
          <w:p w:rsidR="009430F9" w:rsidRPr="000D7711" w:rsidRDefault="009430F9" w:rsidP="00264E33">
            <w:pPr>
              <w:pStyle w:val="TableParagraph"/>
              <w:jc w:val="center"/>
              <w:rPr>
                <w:color w:val="00B050"/>
              </w:rPr>
            </w:pPr>
            <w:r w:rsidRPr="000D7711">
              <w:rPr>
                <w:color w:val="00B050"/>
              </w:rPr>
              <w:t>25</w:t>
            </w:r>
          </w:p>
        </w:tc>
      </w:tr>
      <w:tr w:rsidR="009430F9" w:rsidRPr="000D7711" w:rsidTr="00264E33">
        <w:trPr>
          <w:jc w:val="center"/>
        </w:trPr>
        <w:tc>
          <w:tcPr>
            <w:tcW w:w="5256" w:type="dxa"/>
            <w:gridSpan w:val="3"/>
            <w:shd w:val="clear" w:color="auto" w:fill="FFFFFF" w:themeFill="background1"/>
          </w:tcPr>
          <w:p w:rsidR="009430F9" w:rsidRPr="000D7711" w:rsidRDefault="009430F9" w:rsidP="00264E33">
            <w:pPr>
              <w:pStyle w:val="TableParagraph"/>
              <w:jc w:val="center"/>
              <w:rPr>
                <w:rStyle w:val="y2iqfc"/>
                <w:b/>
                <w:color w:val="00B050"/>
                <w:sz w:val="24"/>
                <w:szCs w:val="24"/>
              </w:rPr>
            </w:pPr>
            <w:r w:rsidRPr="000D7711">
              <w:rPr>
                <w:rStyle w:val="y2iqfc"/>
                <w:b/>
                <w:color w:val="00B050"/>
                <w:sz w:val="24"/>
                <w:szCs w:val="24"/>
              </w:rPr>
              <w:t>Барлығы:</w:t>
            </w:r>
          </w:p>
        </w:tc>
        <w:tc>
          <w:tcPr>
            <w:tcW w:w="1421" w:type="dxa"/>
            <w:shd w:val="clear" w:color="auto" w:fill="FFFFFF" w:themeFill="background1"/>
          </w:tcPr>
          <w:p w:rsidR="009430F9" w:rsidRPr="000D7711" w:rsidRDefault="009430F9" w:rsidP="00264E33">
            <w:pPr>
              <w:pStyle w:val="TableParagraph"/>
              <w:jc w:val="center"/>
              <w:rPr>
                <w:b/>
                <w:color w:val="00B050"/>
              </w:rPr>
            </w:pPr>
            <w:r w:rsidRPr="000D7711">
              <w:rPr>
                <w:b/>
                <w:color w:val="00B050"/>
              </w:rPr>
              <w:t>165</w:t>
            </w:r>
          </w:p>
        </w:tc>
        <w:tc>
          <w:tcPr>
            <w:tcW w:w="1417" w:type="dxa"/>
            <w:shd w:val="clear" w:color="auto" w:fill="FFFFFF" w:themeFill="background1"/>
          </w:tcPr>
          <w:p w:rsidR="009430F9" w:rsidRPr="000D7711" w:rsidRDefault="009430F9" w:rsidP="00264E33">
            <w:pPr>
              <w:pStyle w:val="TableParagraph"/>
              <w:jc w:val="center"/>
              <w:rPr>
                <w:b/>
                <w:color w:val="00B050"/>
              </w:rPr>
            </w:pPr>
            <w:r w:rsidRPr="000D7711">
              <w:rPr>
                <w:b/>
                <w:color w:val="00B050"/>
              </w:rPr>
              <w:t>190</w:t>
            </w:r>
          </w:p>
        </w:tc>
        <w:tc>
          <w:tcPr>
            <w:tcW w:w="1499" w:type="dxa"/>
            <w:shd w:val="clear" w:color="auto" w:fill="FFFFFF" w:themeFill="background1"/>
          </w:tcPr>
          <w:p w:rsidR="009430F9" w:rsidRPr="000D7711" w:rsidRDefault="009430F9" w:rsidP="00264E33">
            <w:pPr>
              <w:pStyle w:val="TableParagraph"/>
              <w:jc w:val="center"/>
              <w:rPr>
                <w:b/>
                <w:color w:val="00B050"/>
              </w:rPr>
            </w:pPr>
            <w:r w:rsidRPr="000D7711">
              <w:rPr>
                <w:b/>
                <w:color w:val="00B050"/>
              </w:rPr>
              <w:t>190</w:t>
            </w:r>
          </w:p>
        </w:tc>
      </w:tr>
    </w:tbl>
    <w:p w:rsidR="009430F9" w:rsidRPr="000D7711" w:rsidRDefault="009430F9" w:rsidP="009430F9">
      <w:pPr>
        <w:pStyle w:val="TableParagraph"/>
        <w:ind w:left="0"/>
        <w:jc w:val="both"/>
        <w:rPr>
          <w:color w:val="00B050"/>
          <w:sz w:val="24"/>
          <w:szCs w:val="24"/>
        </w:rPr>
      </w:pPr>
    </w:p>
    <w:p w:rsidR="009430F9" w:rsidRPr="000D7711" w:rsidRDefault="009430F9" w:rsidP="009430F9">
      <w:pPr>
        <w:pStyle w:val="TableParagraph"/>
        <w:jc w:val="both"/>
        <w:rPr>
          <w:color w:val="00B050"/>
          <w:sz w:val="24"/>
          <w:szCs w:val="24"/>
        </w:rPr>
      </w:pPr>
    </w:p>
    <w:p w:rsidR="009430F9" w:rsidRPr="000D7711" w:rsidRDefault="009430F9" w:rsidP="009430F9">
      <w:pPr>
        <w:pStyle w:val="TableParagraph"/>
        <w:jc w:val="center"/>
        <w:rPr>
          <w:b/>
          <w:color w:val="00B050"/>
          <w:sz w:val="24"/>
          <w:szCs w:val="24"/>
        </w:rPr>
      </w:pPr>
      <w:r w:rsidRPr="000D7711">
        <w:rPr>
          <w:b/>
          <w:color w:val="00B050"/>
          <w:sz w:val="24"/>
          <w:szCs w:val="24"/>
        </w:rPr>
        <w:t>Соңғы 3 жылдағы мамандықтар бойынша контингенттің көрсеткіштері:</w:t>
      </w:r>
    </w:p>
    <w:p w:rsidR="009430F9" w:rsidRPr="000D7711" w:rsidRDefault="009430F9" w:rsidP="009430F9">
      <w:pPr>
        <w:pStyle w:val="TableParagraph"/>
        <w:jc w:val="both"/>
        <w:rPr>
          <w:color w:val="00B05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3808"/>
        <w:gridCol w:w="1154"/>
        <w:gridCol w:w="1276"/>
        <w:gridCol w:w="1276"/>
      </w:tblGrid>
      <w:tr w:rsidR="009430F9" w:rsidRPr="000D7711" w:rsidTr="00264E33">
        <w:trPr>
          <w:trHeight w:val="597"/>
        </w:trPr>
        <w:tc>
          <w:tcPr>
            <w:tcW w:w="1383" w:type="dxa"/>
            <w:vMerge w:val="restart"/>
          </w:tcPr>
          <w:p w:rsidR="009430F9" w:rsidRPr="000D7711" w:rsidRDefault="009430F9" w:rsidP="00264E33">
            <w:pPr>
              <w:pStyle w:val="TableParagraph"/>
              <w:jc w:val="both"/>
              <w:rPr>
                <w:b/>
                <w:color w:val="00B050"/>
                <w:sz w:val="24"/>
                <w:szCs w:val="24"/>
              </w:rPr>
            </w:pPr>
          </w:p>
          <w:p w:rsidR="009430F9" w:rsidRPr="000D7711" w:rsidRDefault="009430F9" w:rsidP="00264E33">
            <w:pPr>
              <w:pStyle w:val="TableParagraph"/>
              <w:jc w:val="both"/>
              <w:rPr>
                <w:b/>
                <w:color w:val="00B050"/>
                <w:sz w:val="24"/>
                <w:szCs w:val="24"/>
              </w:rPr>
            </w:pPr>
            <w:r w:rsidRPr="000D7711">
              <w:rPr>
                <w:b/>
                <w:color w:val="00B050"/>
                <w:sz w:val="24"/>
                <w:szCs w:val="24"/>
              </w:rPr>
              <w:t>Шифр</w:t>
            </w:r>
          </w:p>
        </w:tc>
        <w:tc>
          <w:tcPr>
            <w:tcW w:w="3808" w:type="dxa"/>
            <w:vMerge w:val="restart"/>
          </w:tcPr>
          <w:p w:rsidR="009430F9" w:rsidRPr="000D7711" w:rsidRDefault="009430F9" w:rsidP="00264E33">
            <w:pPr>
              <w:pStyle w:val="TableParagraph"/>
              <w:jc w:val="both"/>
              <w:rPr>
                <w:b/>
                <w:color w:val="00B050"/>
                <w:sz w:val="24"/>
                <w:szCs w:val="24"/>
              </w:rPr>
            </w:pPr>
          </w:p>
          <w:p w:rsidR="009430F9" w:rsidRPr="000D7711" w:rsidRDefault="009430F9" w:rsidP="00264E33">
            <w:pPr>
              <w:pStyle w:val="TableParagraph"/>
              <w:jc w:val="center"/>
              <w:rPr>
                <w:b/>
                <w:color w:val="00B050"/>
                <w:sz w:val="24"/>
                <w:szCs w:val="24"/>
              </w:rPr>
            </w:pPr>
            <w:r w:rsidRPr="000D7711">
              <w:rPr>
                <w:b/>
                <w:color w:val="00B050"/>
                <w:sz w:val="24"/>
                <w:szCs w:val="24"/>
              </w:rPr>
              <w:t>Мамандықтын атауы</w:t>
            </w:r>
          </w:p>
        </w:tc>
        <w:tc>
          <w:tcPr>
            <w:tcW w:w="3706" w:type="dxa"/>
            <w:gridSpan w:val="3"/>
          </w:tcPr>
          <w:p w:rsidR="009430F9" w:rsidRPr="000D7711" w:rsidRDefault="009430F9" w:rsidP="00264E33">
            <w:pPr>
              <w:pStyle w:val="TableParagraph"/>
              <w:jc w:val="center"/>
              <w:rPr>
                <w:b/>
                <w:color w:val="00B050"/>
                <w:sz w:val="24"/>
                <w:szCs w:val="24"/>
              </w:rPr>
            </w:pPr>
            <w:r w:rsidRPr="000D7711">
              <w:rPr>
                <w:b/>
                <w:color w:val="00B050"/>
                <w:sz w:val="24"/>
                <w:szCs w:val="24"/>
              </w:rPr>
              <w:t>Оқу жылы және студенттер саны</w:t>
            </w:r>
          </w:p>
        </w:tc>
      </w:tr>
      <w:tr w:rsidR="009430F9" w:rsidRPr="000D7711" w:rsidTr="00264E33">
        <w:tc>
          <w:tcPr>
            <w:tcW w:w="1383" w:type="dxa"/>
            <w:vMerge/>
          </w:tcPr>
          <w:p w:rsidR="009430F9" w:rsidRPr="000D7711" w:rsidRDefault="009430F9" w:rsidP="00264E33">
            <w:pPr>
              <w:pStyle w:val="TableParagraph"/>
              <w:jc w:val="both"/>
              <w:rPr>
                <w:color w:val="00B050"/>
                <w:sz w:val="24"/>
                <w:szCs w:val="24"/>
              </w:rPr>
            </w:pPr>
          </w:p>
        </w:tc>
        <w:tc>
          <w:tcPr>
            <w:tcW w:w="3808" w:type="dxa"/>
            <w:vMerge/>
          </w:tcPr>
          <w:p w:rsidR="009430F9" w:rsidRPr="000D7711" w:rsidRDefault="009430F9" w:rsidP="00264E33">
            <w:pPr>
              <w:pStyle w:val="TableParagraph"/>
              <w:jc w:val="both"/>
              <w:rPr>
                <w:color w:val="00B050"/>
                <w:sz w:val="24"/>
                <w:szCs w:val="24"/>
              </w:rPr>
            </w:pPr>
          </w:p>
        </w:tc>
        <w:tc>
          <w:tcPr>
            <w:tcW w:w="1154" w:type="dxa"/>
          </w:tcPr>
          <w:p w:rsidR="009430F9" w:rsidRPr="000D7711" w:rsidRDefault="009430F9" w:rsidP="00264E33">
            <w:pPr>
              <w:pStyle w:val="TableParagraph"/>
              <w:jc w:val="center"/>
              <w:rPr>
                <w:b/>
                <w:color w:val="00B050"/>
                <w:sz w:val="24"/>
                <w:szCs w:val="24"/>
              </w:rPr>
            </w:pPr>
            <w:r w:rsidRPr="000D7711">
              <w:rPr>
                <w:b/>
                <w:color w:val="00B050"/>
                <w:sz w:val="24"/>
                <w:szCs w:val="24"/>
              </w:rPr>
              <w:t>2020-2021</w:t>
            </w:r>
          </w:p>
        </w:tc>
        <w:tc>
          <w:tcPr>
            <w:tcW w:w="1276" w:type="dxa"/>
          </w:tcPr>
          <w:p w:rsidR="009430F9" w:rsidRPr="000D7711" w:rsidRDefault="009430F9" w:rsidP="00264E33">
            <w:pPr>
              <w:pStyle w:val="TableParagraph"/>
              <w:jc w:val="center"/>
              <w:rPr>
                <w:b/>
                <w:color w:val="00B050"/>
                <w:sz w:val="24"/>
                <w:szCs w:val="24"/>
              </w:rPr>
            </w:pPr>
            <w:r w:rsidRPr="000D7711">
              <w:rPr>
                <w:b/>
                <w:color w:val="00B050"/>
                <w:sz w:val="24"/>
                <w:szCs w:val="24"/>
              </w:rPr>
              <w:t>2021-2022</w:t>
            </w:r>
          </w:p>
        </w:tc>
        <w:tc>
          <w:tcPr>
            <w:tcW w:w="1276" w:type="dxa"/>
          </w:tcPr>
          <w:p w:rsidR="009430F9" w:rsidRPr="000D7711" w:rsidRDefault="009430F9" w:rsidP="00264E33">
            <w:pPr>
              <w:pStyle w:val="TableParagraph"/>
              <w:jc w:val="center"/>
              <w:rPr>
                <w:b/>
                <w:color w:val="00B050"/>
                <w:sz w:val="24"/>
                <w:szCs w:val="24"/>
              </w:rPr>
            </w:pPr>
            <w:r w:rsidRPr="000D7711">
              <w:rPr>
                <w:b/>
                <w:color w:val="00B050"/>
                <w:sz w:val="24"/>
                <w:szCs w:val="24"/>
              </w:rPr>
              <w:t>2022-2023</w:t>
            </w:r>
          </w:p>
        </w:tc>
      </w:tr>
      <w:tr w:rsidR="009430F9" w:rsidRPr="000D7711" w:rsidTr="00264E33">
        <w:trPr>
          <w:trHeight w:val="363"/>
        </w:trPr>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07150500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Дәнекерлеу (түрі бойынша)</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145</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82</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55</w:t>
            </w:r>
          </w:p>
        </w:tc>
      </w:tr>
      <w:tr w:rsidR="009430F9" w:rsidRPr="000D7711" w:rsidTr="00264E33">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07161600</w:t>
            </w:r>
          </w:p>
        </w:tc>
        <w:tc>
          <w:tcPr>
            <w:tcW w:w="3808" w:type="dxa"/>
          </w:tcPr>
          <w:p w:rsidR="009430F9" w:rsidRPr="000D7711" w:rsidRDefault="009430F9" w:rsidP="00264E33">
            <w:pPr>
              <w:pStyle w:val="TableParagraph"/>
              <w:rPr>
                <w:color w:val="00B050"/>
                <w:sz w:val="24"/>
                <w:szCs w:val="24"/>
              </w:rPr>
            </w:pPr>
            <w:r w:rsidRPr="000D7711">
              <w:rPr>
                <w:color w:val="00B050"/>
                <w:sz w:val="24"/>
                <w:szCs w:val="24"/>
              </w:rPr>
              <w:t>Ауыл шаруашылығын механикаландыру</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71</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56</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57</w:t>
            </w:r>
          </w:p>
        </w:tc>
      </w:tr>
      <w:tr w:rsidR="009430F9" w:rsidRPr="000D7711" w:rsidTr="00264E33">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07130100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Электр жабдықтары</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50</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49</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45</w:t>
            </w:r>
          </w:p>
        </w:tc>
      </w:tr>
      <w:tr w:rsidR="009430F9" w:rsidRPr="000D7711" w:rsidTr="00264E33">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07161300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Автомобиль көлігіне техникалық қызмет көрсету, жөндеу және пайдалану</w:t>
            </w:r>
          </w:p>
        </w:tc>
        <w:tc>
          <w:tcPr>
            <w:tcW w:w="1154"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50</w:t>
            </w:r>
          </w:p>
        </w:tc>
        <w:tc>
          <w:tcPr>
            <w:tcW w:w="1276"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75</w:t>
            </w:r>
          </w:p>
        </w:tc>
        <w:tc>
          <w:tcPr>
            <w:tcW w:w="1276"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93</w:t>
            </w:r>
          </w:p>
        </w:tc>
      </w:tr>
      <w:tr w:rsidR="009430F9" w:rsidRPr="000D7711" w:rsidTr="00264E33">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06120100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Есептеу техникасы және ақпараттық желілер (түрлері бойынша)</w:t>
            </w:r>
          </w:p>
        </w:tc>
        <w:tc>
          <w:tcPr>
            <w:tcW w:w="1154"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15</w:t>
            </w:r>
          </w:p>
        </w:tc>
        <w:tc>
          <w:tcPr>
            <w:tcW w:w="1276"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35</w:t>
            </w:r>
          </w:p>
        </w:tc>
        <w:tc>
          <w:tcPr>
            <w:tcW w:w="1276" w:type="dxa"/>
          </w:tcPr>
          <w:p w:rsidR="009430F9" w:rsidRPr="000D7711" w:rsidRDefault="009430F9" w:rsidP="00264E33">
            <w:pPr>
              <w:pStyle w:val="TableParagraph"/>
              <w:jc w:val="center"/>
              <w:rPr>
                <w:color w:val="00B050"/>
                <w:sz w:val="24"/>
                <w:szCs w:val="24"/>
              </w:rPr>
            </w:pPr>
          </w:p>
          <w:p w:rsidR="009430F9" w:rsidRPr="000D7711" w:rsidRDefault="009430F9" w:rsidP="00264E33">
            <w:pPr>
              <w:pStyle w:val="TableParagraph"/>
              <w:jc w:val="center"/>
              <w:rPr>
                <w:color w:val="00B050"/>
                <w:sz w:val="24"/>
                <w:szCs w:val="24"/>
              </w:rPr>
            </w:pPr>
            <w:r w:rsidRPr="000D7711">
              <w:rPr>
                <w:color w:val="00B050"/>
                <w:sz w:val="24"/>
                <w:szCs w:val="24"/>
              </w:rPr>
              <w:t>35</w:t>
            </w:r>
          </w:p>
        </w:tc>
      </w:tr>
      <w:tr w:rsidR="009430F9" w:rsidRPr="000D7711" w:rsidTr="00264E33">
        <w:trPr>
          <w:trHeight w:val="315"/>
        </w:trPr>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 xml:space="preserve">10130300  </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Тамақтануды ұйымдастыру</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75</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73</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71</w:t>
            </w:r>
          </w:p>
        </w:tc>
      </w:tr>
      <w:tr w:rsidR="009430F9" w:rsidRPr="000D7711" w:rsidTr="00264E33">
        <w:trPr>
          <w:trHeight w:val="315"/>
        </w:trPr>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10120100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Шаштараз өнері</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25</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35</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25</w:t>
            </w:r>
          </w:p>
        </w:tc>
      </w:tr>
      <w:tr w:rsidR="009430F9" w:rsidRPr="000D7711" w:rsidTr="00264E33">
        <w:trPr>
          <w:trHeight w:val="315"/>
        </w:trPr>
        <w:tc>
          <w:tcPr>
            <w:tcW w:w="1383" w:type="dxa"/>
          </w:tcPr>
          <w:p w:rsidR="009430F9" w:rsidRPr="000D7711" w:rsidRDefault="009430F9" w:rsidP="00264E33">
            <w:pPr>
              <w:pStyle w:val="TableParagraph"/>
              <w:jc w:val="both"/>
              <w:rPr>
                <w:color w:val="00B050"/>
                <w:sz w:val="24"/>
                <w:szCs w:val="24"/>
              </w:rPr>
            </w:pPr>
            <w:r w:rsidRPr="000D7711">
              <w:rPr>
                <w:color w:val="00B050"/>
                <w:sz w:val="24"/>
                <w:szCs w:val="24"/>
              </w:rPr>
              <w:t>07230100</w:t>
            </w:r>
          </w:p>
        </w:tc>
        <w:tc>
          <w:tcPr>
            <w:tcW w:w="3808" w:type="dxa"/>
          </w:tcPr>
          <w:p w:rsidR="009430F9" w:rsidRPr="000D7711" w:rsidRDefault="009430F9" w:rsidP="00264E33">
            <w:pPr>
              <w:pStyle w:val="TableParagraph"/>
              <w:jc w:val="both"/>
              <w:rPr>
                <w:color w:val="00B050"/>
                <w:sz w:val="24"/>
                <w:szCs w:val="24"/>
              </w:rPr>
            </w:pPr>
            <w:r w:rsidRPr="000D7711">
              <w:rPr>
                <w:color w:val="00B050"/>
                <w:sz w:val="24"/>
                <w:szCs w:val="24"/>
              </w:rPr>
              <w:t>Тігін өндірісі және киімдерді үлгілеу</w:t>
            </w:r>
          </w:p>
        </w:tc>
        <w:tc>
          <w:tcPr>
            <w:tcW w:w="1154" w:type="dxa"/>
          </w:tcPr>
          <w:p w:rsidR="009430F9" w:rsidRPr="000D7711" w:rsidRDefault="009430F9" w:rsidP="00264E33">
            <w:pPr>
              <w:pStyle w:val="TableParagraph"/>
              <w:jc w:val="center"/>
              <w:rPr>
                <w:color w:val="00B050"/>
                <w:sz w:val="24"/>
                <w:szCs w:val="24"/>
              </w:rPr>
            </w:pPr>
            <w:r w:rsidRPr="000D7711">
              <w:rPr>
                <w:color w:val="00B050"/>
                <w:sz w:val="24"/>
                <w:szCs w:val="24"/>
              </w:rPr>
              <w:t>-</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w:t>
            </w:r>
          </w:p>
        </w:tc>
        <w:tc>
          <w:tcPr>
            <w:tcW w:w="1276" w:type="dxa"/>
          </w:tcPr>
          <w:p w:rsidR="009430F9" w:rsidRPr="000D7711" w:rsidRDefault="009430F9" w:rsidP="00264E33">
            <w:pPr>
              <w:pStyle w:val="TableParagraph"/>
              <w:jc w:val="center"/>
              <w:rPr>
                <w:color w:val="00B050"/>
                <w:sz w:val="24"/>
                <w:szCs w:val="24"/>
              </w:rPr>
            </w:pPr>
            <w:r w:rsidRPr="000D7711">
              <w:rPr>
                <w:color w:val="00B050"/>
                <w:sz w:val="24"/>
                <w:szCs w:val="24"/>
              </w:rPr>
              <w:t>20</w:t>
            </w:r>
          </w:p>
        </w:tc>
      </w:tr>
      <w:tr w:rsidR="009430F9" w:rsidRPr="000D7711" w:rsidTr="00264E33">
        <w:tc>
          <w:tcPr>
            <w:tcW w:w="5191" w:type="dxa"/>
            <w:gridSpan w:val="2"/>
          </w:tcPr>
          <w:p w:rsidR="009430F9" w:rsidRPr="000D7711" w:rsidRDefault="009430F9" w:rsidP="00264E33">
            <w:pPr>
              <w:pStyle w:val="TableParagraph"/>
              <w:jc w:val="both"/>
              <w:rPr>
                <w:b/>
                <w:color w:val="00B050"/>
                <w:sz w:val="24"/>
                <w:szCs w:val="24"/>
              </w:rPr>
            </w:pPr>
            <w:r w:rsidRPr="000D7711">
              <w:rPr>
                <w:b/>
                <w:color w:val="00B050"/>
                <w:sz w:val="24"/>
                <w:szCs w:val="24"/>
              </w:rPr>
              <w:t>Студенттердің жалпы саны</w:t>
            </w:r>
          </w:p>
        </w:tc>
        <w:tc>
          <w:tcPr>
            <w:tcW w:w="1154" w:type="dxa"/>
          </w:tcPr>
          <w:p w:rsidR="009430F9" w:rsidRPr="000D7711" w:rsidRDefault="009430F9" w:rsidP="00264E33">
            <w:pPr>
              <w:pStyle w:val="TableParagraph"/>
              <w:jc w:val="center"/>
              <w:rPr>
                <w:b/>
                <w:color w:val="00B050"/>
                <w:sz w:val="24"/>
                <w:szCs w:val="24"/>
              </w:rPr>
            </w:pPr>
            <w:r w:rsidRPr="000D7711">
              <w:rPr>
                <w:b/>
                <w:color w:val="00B050"/>
                <w:sz w:val="24"/>
                <w:szCs w:val="24"/>
              </w:rPr>
              <w:t>431</w:t>
            </w:r>
          </w:p>
        </w:tc>
        <w:tc>
          <w:tcPr>
            <w:tcW w:w="1276" w:type="dxa"/>
          </w:tcPr>
          <w:p w:rsidR="009430F9" w:rsidRPr="000D7711" w:rsidRDefault="009430F9" w:rsidP="00264E33">
            <w:pPr>
              <w:pStyle w:val="TableParagraph"/>
              <w:jc w:val="center"/>
              <w:rPr>
                <w:b/>
                <w:color w:val="00B050"/>
                <w:sz w:val="24"/>
                <w:szCs w:val="24"/>
              </w:rPr>
            </w:pPr>
            <w:r w:rsidRPr="000D7711">
              <w:rPr>
                <w:b/>
                <w:color w:val="00B050"/>
                <w:sz w:val="24"/>
                <w:szCs w:val="24"/>
              </w:rPr>
              <w:t>405</w:t>
            </w:r>
          </w:p>
        </w:tc>
        <w:tc>
          <w:tcPr>
            <w:tcW w:w="1276" w:type="dxa"/>
          </w:tcPr>
          <w:p w:rsidR="009430F9" w:rsidRPr="000D7711" w:rsidRDefault="009430F9" w:rsidP="00264E33">
            <w:pPr>
              <w:pStyle w:val="TableParagraph"/>
              <w:jc w:val="center"/>
              <w:rPr>
                <w:b/>
                <w:color w:val="00B050"/>
                <w:sz w:val="24"/>
                <w:szCs w:val="24"/>
              </w:rPr>
            </w:pPr>
            <w:r w:rsidRPr="000D7711">
              <w:rPr>
                <w:b/>
                <w:color w:val="00B050"/>
                <w:sz w:val="24"/>
                <w:szCs w:val="24"/>
              </w:rPr>
              <w:t>401</w:t>
            </w:r>
          </w:p>
        </w:tc>
      </w:tr>
    </w:tbl>
    <w:p w:rsidR="009430F9" w:rsidRPr="000D7711" w:rsidRDefault="009430F9" w:rsidP="009430F9">
      <w:pPr>
        <w:pStyle w:val="TableParagraph"/>
        <w:jc w:val="both"/>
        <w:rPr>
          <w:b/>
          <w:color w:val="00B050"/>
        </w:rPr>
      </w:pPr>
    </w:p>
    <w:p w:rsidR="009430F9" w:rsidRPr="000D7711" w:rsidRDefault="009430F9" w:rsidP="009430F9">
      <w:pPr>
        <w:pStyle w:val="TableParagraph"/>
        <w:ind w:left="0"/>
        <w:jc w:val="both"/>
        <w:rPr>
          <w:color w:val="00B050"/>
          <w:sz w:val="24"/>
          <w:szCs w:val="24"/>
        </w:rPr>
      </w:pPr>
      <w:r w:rsidRPr="000D7711">
        <w:rPr>
          <w:color w:val="00B050"/>
          <w:sz w:val="24"/>
          <w:szCs w:val="24"/>
        </w:rPr>
        <w:t xml:space="preserve">     Оқу қабылданған студенттерге «Білім беру ұйымдарында білім алушыларға </w:t>
      </w:r>
      <w:r w:rsidRPr="000D7711">
        <w:rPr>
          <w:color w:val="00B050"/>
          <w:sz w:val="24"/>
          <w:szCs w:val="24"/>
        </w:rPr>
        <w:lastRenderedPageBreak/>
        <w:t>мемлекеттік степендияларды тағайындау, төлеу қағидаларын және олардың мөлшерін бекіту туралы» Қазақстан Республикасы Үкіметінің 2008 жылғы  7 ақпандағы №116 қаулысына өзгерістер еңгізу туралы Қазақстан Республикасы Үкіметінің 2022 жылғы 10 қазандағы №799 қаулысы негізінде шәкірт ақы тағайындалады.</w:t>
      </w:r>
    </w:p>
    <w:p w:rsidR="009430F9" w:rsidRPr="000D7711" w:rsidRDefault="009430F9" w:rsidP="009430F9">
      <w:pPr>
        <w:pStyle w:val="TableParagraph"/>
        <w:ind w:left="0"/>
        <w:jc w:val="both"/>
        <w:rPr>
          <w:color w:val="00B050"/>
          <w:sz w:val="24"/>
          <w:szCs w:val="24"/>
        </w:rPr>
      </w:pPr>
      <w:r w:rsidRPr="000D7711">
        <w:rPr>
          <w:color w:val="00B050"/>
          <w:sz w:val="24"/>
          <w:szCs w:val="24"/>
        </w:rPr>
        <w:t xml:space="preserve">    Сонымен қатар колледжде студенттерден және олардың заңды өкілдерінен  (ата-аналар) келіп түскен өтініштері негізінде «Білім беру ұйымдарының жатақханаларындағы орындарды бөлу қағидаларын бекіту туралы» Қазақстан Республикасы Білім және ғылым министрінің 2016 жылғы 22 қаңтардағы № 66 бұйрығына өзгерістер еңгізу туралы Қазақстан Республикасы Білім және ғылым министірінің 2018 жылғы 19 қазандағы №581 бұйрығы, Қазақстан Республикасы Білім және ғылым министірінің 2020 жылғы 22 мамырдағы №215 бұйрығы, Қазақстан Республикасы Білім және ғылым министірінің 2020 жылғы 30 желтоқсандағы негізінде мемлекеттік қызмет көрсету ережесіне сәйкес тегін жатақханадан орындар беріліді.</w:t>
      </w:r>
    </w:p>
    <w:p w:rsidR="009430F9" w:rsidRPr="000D7711" w:rsidRDefault="009430F9" w:rsidP="009430F9">
      <w:pPr>
        <w:pStyle w:val="TableParagraph"/>
        <w:jc w:val="both"/>
        <w:rPr>
          <w:rStyle w:val="y2iqfc"/>
          <w:b/>
          <w:i/>
          <w:color w:val="00B050"/>
          <w:sz w:val="24"/>
          <w:szCs w:val="24"/>
        </w:rPr>
      </w:pPr>
      <w:r w:rsidRPr="000D7711">
        <w:rPr>
          <w:rStyle w:val="y2iqfc"/>
          <w:color w:val="00B050"/>
          <w:sz w:val="24"/>
          <w:szCs w:val="24"/>
        </w:rPr>
        <w:t xml:space="preserve">Әлеуметтік жағынан төмен студенттерге ерекше назар аударылады, олардың ішінде жетім балалар, ата-анасының қамқорлығынсыз қалған балалар, мүмкіндігі шектеулі балалар, көп балалы және аз қамтылған отбасы балалары бар. Жетім балалар, ата-анасының қамқорлығынсыз қалған балалар Қазақстан Республикасы Үкіметінің 2012 жылғы 12 наурыздағы № 320 қаулысы негізінде мемлекет белгілеген көмектің барлық түрлерін алады. Атап айтқанда, бұл балаларды ыстық тамақпен қамтамасыз ету. Аз қамтылған және көп балалы отбасылардан шыққан студенттерге, жетім және ата-анасының қамқорлығынсыз қалған балаларға азық-түлік пен жетім балалардың киім-кешектеріне қаражат, шәкіртақы – 21787 теңге бөлінді.                     </w:t>
      </w:r>
      <w:r w:rsidRPr="000D7711">
        <w:rPr>
          <w:b/>
          <w:i/>
          <w:color w:val="00B050"/>
          <w:sz w:val="24"/>
        </w:rPr>
        <w:t>(3 папка, қосымша 16)</w:t>
      </w:r>
    </w:p>
    <w:p w:rsidR="009430F9" w:rsidRPr="000D7711" w:rsidRDefault="009430F9" w:rsidP="009430F9">
      <w:pPr>
        <w:spacing w:after="0"/>
        <w:rPr>
          <w:rFonts w:ascii="Times New Roman" w:hAnsi="Times New Roman" w:cs="Times New Roman"/>
          <w:b/>
          <w:color w:val="00B050"/>
          <w:sz w:val="24"/>
          <w:szCs w:val="24"/>
          <w:lang w:val="kk-KZ"/>
        </w:rPr>
      </w:pPr>
    </w:p>
    <w:p w:rsidR="009430F9" w:rsidRPr="000D7711" w:rsidRDefault="009430F9" w:rsidP="009430F9">
      <w:pPr>
        <w:pStyle w:val="a6"/>
        <w:ind w:firstLine="708"/>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Колледждің кәсіпорындармен өзара іс-қимылы арқылы әлеуметтік серіктестік жүйесінің тиімділігін арттыру;</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ab/>
        <w:t>Оқу-өндірістік шеберханалардың материалдық-техникалық базасын нығайту арқылы практикалық сабақтарды өткізу сапасын арттыру.</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ab/>
        <w:t>Техникалық және кәсіптік білім берудің мемлекеттік жалпыға міндетті стандартына және типтік оқу жоспарларына сәйкес колледжде келесі кәсіби практика түрлері жүргізіледі: оқу-таныстыру практикасы; технологиялық практика.</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Кәсіби тәжірибе практикалық тәжірибе алуға, студенттерде жалпы және кәсіби құзыреттілікті қалыптастыруға бағытталған. Практиканың мазмұны мен ұйымдастырылуы типтік және жұмыс бағдарламаларымен реттеледі. Мамандыққа байланысты оқу-танысу практикасы оқу-өндірістік шеберханаларда өткізіледі, сондай-ақ әлеуметтік ынтымақтастық туралы шарттардың негізінде кәсіпорындарда жүргізіледі.  Кәсіптік практиканың жұмыс бағдарламаларын өндірістік оқыту шеберлері әзірлейді, олар мазмұны және жоспарланған нәтижелері бойынша кәсіпорындармен (ұйымдармен) келісіледі. Кәсіптік практиканы өткізу мерзімі оқу жоспары мен оқу процесінің графигімен анықталады.</w:t>
      </w:r>
    </w:p>
    <w:p w:rsidR="009430F9" w:rsidRPr="000D7711" w:rsidRDefault="009430F9" w:rsidP="009430F9">
      <w:pPr>
        <w:pStyle w:val="a6"/>
        <w:ind w:firstLine="708"/>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Өндірістік оқыту мен өндірістік практиканы өткізудің негізгі шарттарының бірі техникалық және кәсіптік білім беру мекемелеріне қойылатын мемлекеттік талаптарға сәйкес келетін білім беру процесін материалдық-техникалық қамтамасыз ету болып табылады. Колледжде 6 оқу зертханасы және 7 оқу-өндірістік шеберханасы жұмыс істейді. </w:t>
      </w:r>
    </w:p>
    <w:p w:rsidR="009430F9" w:rsidRPr="000D7711" w:rsidRDefault="009430F9" w:rsidP="009430F9">
      <w:pPr>
        <w:tabs>
          <w:tab w:val="left" w:pos="1995"/>
        </w:tabs>
        <w:jc w:val="center"/>
        <w:rPr>
          <w:rFonts w:ascii="Times New Roman" w:hAnsi="Times New Roman" w:cs="Times New Roman"/>
          <w:b/>
          <w:color w:val="00B050"/>
          <w:sz w:val="24"/>
          <w:szCs w:val="24"/>
          <w:lang w:val="kk-KZ"/>
        </w:rPr>
      </w:pPr>
      <w:r w:rsidRPr="000D7711">
        <w:rPr>
          <w:rFonts w:ascii="Times New Roman" w:hAnsi="Times New Roman" w:cs="Times New Roman"/>
          <w:b/>
          <w:color w:val="00B050"/>
          <w:sz w:val="24"/>
          <w:szCs w:val="24"/>
          <w:lang w:val="kk-KZ"/>
        </w:rPr>
        <w:t>Соңғы үш жылдағы өндірістік оқыту нәтижелері</w:t>
      </w:r>
    </w:p>
    <w:tbl>
      <w:tblPr>
        <w:tblStyle w:val="a3"/>
        <w:tblW w:w="9180" w:type="dxa"/>
        <w:tblLook w:val="04A0"/>
      </w:tblPr>
      <w:tblGrid>
        <w:gridCol w:w="1286"/>
        <w:gridCol w:w="4127"/>
        <w:gridCol w:w="1256"/>
        <w:gridCol w:w="1256"/>
        <w:gridCol w:w="1255"/>
      </w:tblGrid>
      <w:tr w:rsidR="009430F9" w:rsidRPr="000D7711" w:rsidTr="00264E33">
        <w:tc>
          <w:tcPr>
            <w:tcW w:w="128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b/>
                <w:color w:val="00B050"/>
                <w:lang w:val="kk-KZ"/>
              </w:rPr>
            </w:pPr>
            <w:r w:rsidRPr="000D7711">
              <w:rPr>
                <w:b/>
                <w:color w:val="00B050"/>
                <w:lang w:val="kk-KZ"/>
              </w:rPr>
              <w:t>Шифр</w:t>
            </w:r>
          </w:p>
          <w:p w:rsidR="009430F9" w:rsidRPr="000D7711" w:rsidRDefault="009430F9" w:rsidP="00264E33">
            <w:pPr>
              <w:jc w:val="center"/>
              <w:rPr>
                <w:b/>
                <w:color w:val="00B050"/>
                <w:lang w:val="kk-KZ"/>
              </w:rPr>
            </w:pPr>
          </w:p>
        </w:tc>
        <w:tc>
          <w:tcPr>
            <w:tcW w:w="4127"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b/>
                <w:color w:val="00B050"/>
                <w:lang w:val="kk-KZ"/>
              </w:rPr>
            </w:pPr>
          </w:p>
          <w:p w:rsidR="009430F9" w:rsidRPr="000D7711" w:rsidRDefault="009430F9" w:rsidP="00264E33">
            <w:pPr>
              <w:jc w:val="center"/>
              <w:rPr>
                <w:b/>
                <w:color w:val="00B050"/>
                <w:lang w:val="kk-KZ"/>
              </w:rPr>
            </w:pPr>
            <w:r w:rsidRPr="000D7711">
              <w:rPr>
                <w:b/>
                <w:color w:val="00B050"/>
                <w:lang w:val="kk-KZ"/>
              </w:rPr>
              <w:t>Мамандық атауы</w:t>
            </w:r>
          </w:p>
          <w:p w:rsidR="009430F9" w:rsidRPr="000D7711" w:rsidRDefault="009430F9" w:rsidP="00264E33">
            <w:pPr>
              <w:jc w:val="center"/>
              <w:rPr>
                <w:b/>
                <w:color w:val="00B050"/>
                <w:lang w:val="kk-KZ"/>
              </w:rPr>
            </w:pP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pStyle w:val="TableParagraph"/>
              <w:jc w:val="center"/>
              <w:rPr>
                <w:b/>
                <w:color w:val="00B050"/>
              </w:rPr>
            </w:pPr>
            <w:r w:rsidRPr="000D7711">
              <w:rPr>
                <w:b/>
                <w:color w:val="00B050"/>
              </w:rPr>
              <w:t>2019-2020</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2020-2021</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2021-2022</w:t>
            </w:r>
          </w:p>
        </w:tc>
      </w:tr>
      <w:tr w:rsidR="009430F9" w:rsidRPr="000D7711" w:rsidTr="00264E33">
        <w:trPr>
          <w:trHeight w:val="427"/>
        </w:trPr>
        <w:tc>
          <w:tcPr>
            <w:tcW w:w="1286"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 xml:space="preserve">10130300  </w:t>
            </w:r>
          </w:p>
        </w:tc>
        <w:tc>
          <w:tcPr>
            <w:tcW w:w="4127"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Тамақтануды ұйымдастыру</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73</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75</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w:t>
            </w:r>
            <w:r w:rsidRPr="000D7711">
              <w:rPr>
                <w:color w:val="00B050"/>
                <w:sz w:val="24"/>
              </w:rPr>
              <w:t>%</w:t>
            </w:r>
          </w:p>
        </w:tc>
      </w:tr>
      <w:tr w:rsidR="009430F9" w:rsidRPr="000D7711" w:rsidTr="00264E33">
        <w:tc>
          <w:tcPr>
            <w:tcW w:w="1286"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07150500</w:t>
            </w:r>
          </w:p>
        </w:tc>
        <w:tc>
          <w:tcPr>
            <w:tcW w:w="4127"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Дәнекерлеу (түрі бойынша)</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75</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82</w:t>
            </w:r>
            <w:r w:rsidRPr="000D7711">
              <w:rPr>
                <w:color w:val="00B050"/>
                <w:sz w:val="24"/>
              </w:rPr>
              <w:t>%</w:t>
            </w:r>
          </w:p>
        </w:tc>
      </w:tr>
      <w:tr w:rsidR="009430F9" w:rsidRPr="000D7711" w:rsidTr="00264E33">
        <w:trPr>
          <w:trHeight w:val="769"/>
        </w:trPr>
        <w:tc>
          <w:tcPr>
            <w:tcW w:w="1286"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lastRenderedPageBreak/>
              <w:t>06120100</w:t>
            </w:r>
          </w:p>
        </w:tc>
        <w:tc>
          <w:tcPr>
            <w:tcW w:w="4127"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Есептеу техникасы және ақпараттық желілер (түрлері бойынша)</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82</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83</w:t>
            </w:r>
            <w:r w:rsidRPr="000D7711">
              <w:rPr>
                <w:color w:val="00B050"/>
                <w:sz w:val="24"/>
              </w:rPr>
              <w:t>%</w:t>
            </w:r>
          </w:p>
        </w:tc>
      </w:tr>
      <w:tr w:rsidR="009430F9" w:rsidRPr="000D7711" w:rsidTr="00264E33">
        <w:trPr>
          <w:trHeight w:val="769"/>
        </w:trPr>
        <w:tc>
          <w:tcPr>
            <w:tcW w:w="1286"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07161300</w:t>
            </w:r>
          </w:p>
        </w:tc>
        <w:tc>
          <w:tcPr>
            <w:tcW w:w="4127" w:type="dxa"/>
            <w:tcBorders>
              <w:top w:val="single" w:sz="4" w:space="0" w:color="auto"/>
              <w:left w:val="single" w:sz="4" w:space="0" w:color="auto"/>
              <w:bottom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Автомобиль көлігіне техникалық қызмет көрсету, жөндеу және пайдалану</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82</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85</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83</w:t>
            </w:r>
            <w:r w:rsidRPr="000D7711">
              <w:rPr>
                <w:color w:val="00B050"/>
                <w:sz w:val="24"/>
              </w:rPr>
              <w:t>%</w:t>
            </w:r>
          </w:p>
        </w:tc>
      </w:tr>
      <w:tr w:rsidR="009430F9" w:rsidRPr="000D7711" w:rsidTr="00264E33">
        <w:trPr>
          <w:trHeight w:val="791"/>
        </w:trPr>
        <w:tc>
          <w:tcPr>
            <w:tcW w:w="1286" w:type="dxa"/>
            <w:tcBorders>
              <w:top w:val="single" w:sz="4" w:space="0" w:color="auto"/>
              <w:left w:val="single" w:sz="4" w:space="0" w:color="auto"/>
              <w:right w:val="single" w:sz="4" w:space="0" w:color="auto"/>
            </w:tcBorders>
            <w:vAlign w:val="center"/>
            <w:hideMark/>
          </w:tcPr>
          <w:p w:rsidR="009430F9" w:rsidRPr="000D7711" w:rsidRDefault="009430F9" w:rsidP="00264E33">
            <w:pPr>
              <w:rPr>
                <w:color w:val="00B050"/>
                <w:lang w:val="kk-KZ"/>
              </w:rPr>
            </w:pPr>
            <w:r w:rsidRPr="000D7711">
              <w:rPr>
                <w:color w:val="00B050"/>
                <w:sz w:val="24"/>
                <w:szCs w:val="24"/>
              </w:rPr>
              <w:t>07161600</w:t>
            </w:r>
          </w:p>
          <w:p w:rsidR="009430F9" w:rsidRPr="000D7711" w:rsidRDefault="009430F9" w:rsidP="00264E33">
            <w:pPr>
              <w:rPr>
                <w:color w:val="00B050"/>
                <w:lang w:val="kk-KZ"/>
              </w:rPr>
            </w:pPr>
          </w:p>
        </w:tc>
        <w:tc>
          <w:tcPr>
            <w:tcW w:w="4127" w:type="dxa"/>
            <w:tcBorders>
              <w:top w:val="single" w:sz="4" w:space="0" w:color="auto"/>
              <w:left w:val="single" w:sz="4" w:space="0" w:color="auto"/>
              <w:right w:val="single" w:sz="4" w:space="0" w:color="auto"/>
            </w:tcBorders>
            <w:vAlign w:val="center"/>
            <w:hideMark/>
          </w:tcPr>
          <w:p w:rsidR="009430F9" w:rsidRPr="000D7711" w:rsidRDefault="009430F9" w:rsidP="00264E33">
            <w:pPr>
              <w:rPr>
                <w:color w:val="00B050"/>
                <w:lang w:val="kk-KZ"/>
              </w:rPr>
            </w:pPr>
            <w:r w:rsidRPr="000D7711">
              <w:rPr>
                <w:color w:val="00B050"/>
                <w:lang w:val="kk-KZ"/>
              </w:rPr>
              <w:t>-</w:t>
            </w:r>
            <w:r w:rsidRPr="000D7711">
              <w:rPr>
                <w:color w:val="00B050"/>
                <w:sz w:val="24"/>
                <w:szCs w:val="24"/>
                <w:lang w:val="kk-KZ"/>
              </w:rPr>
              <w:t xml:space="preserve"> Ауыл шаруашылығын механикаландыру</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78</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81</w:t>
            </w:r>
            <w:r w:rsidRPr="000D7711">
              <w:rPr>
                <w:color w:val="00B050"/>
                <w:sz w:val="24"/>
              </w:rPr>
              <w:t>%</w:t>
            </w:r>
          </w:p>
        </w:tc>
      </w:tr>
      <w:tr w:rsidR="009430F9" w:rsidRPr="000D7711" w:rsidTr="00264E33">
        <w:trPr>
          <w:trHeight w:val="791"/>
        </w:trPr>
        <w:tc>
          <w:tcPr>
            <w:tcW w:w="1286" w:type="dxa"/>
            <w:tcBorders>
              <w:top w:val="single" w:sz="4" w:space="0" w:color="auto"/>
              <w:left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07130100</w:t>
            </w:r>
          </w:p>
        </w:tc>
        <w:tc>
          <w:tcPr>
            <w:tcW w:w="4127" w:type="dxa"/>
            <w:tcBorders>
              <w:top w:val="single" w:sz="4" w:space="0" w:color="auto"/>
              <w:left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Электр жабдықтары</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75</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81</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84</w:t>
            </w:r>
            <w:r w:rsidRPr="000D7711">
              <w:rPr>
                <w:color w:val="00B050"/>
                <w:sz w:val="24"/>
              </w:rPr>
              <w:t>%</w:t>
            </w:r>
          </w:p>
        </w:tc>
      </w:tr>
      <w:tr w:rsidR="009430F9" w:rsidRPr="000D7711" w:rsidTr="00264E33">
        <w:trPr>
          <w:trHeight w:val="791"/>
        </w:trPr>
        <w:tc>
          <w:tcPr>
            <w:tcW w:w="1286" w:type="dxa"/>
            <w:tcBorders>
              <w:top w:val="single" w:sz="4" w:space="0" w:color="auto"/>
              <w:left w:val="single" w:sz="4" w:space="0" w:color="auto"/>
              <w:right w:val="single" w:sz="4" w:space="0" w:color="auto"/>
            </w:tcBorders>
            <w:hideMark/>
          </w:tcPr>
          <w:p w:rsidR="009430F9" w:rsidRPr="000D7711" w:rsidRDefault="009430F9" w:rsidP="00264E33">
            <w:pPr>
              <w:pStyle w:val="TableParagraph"/>
              <w:jc w:val="both"/>
              <w:rPr>
                <w:color w:val="00B050"/>
                <w:sz w:val="24"/>
                <w:szCs w:val="24"/>
              </w:rPr>
            </w:pPr>
            <w:r w:rsidRPr="000D7711">
              <w:rPr>
                <w:color w:val="00B050"/>
                <w:sz w:val="24"/>
                <w:szCs w:val="24"/>
              </w:rPr>
              <w:t>08210100</w:t>
            </w:r>
          </w:p>
        </w:tc>
        <w:tc>
          <w:tcPr>
            <w:tcW w:w="4127" w:type="dxa"/>
            <w:tcBorders>
              <w:top w:val="single" w:sz="4" w:space="0" w:color="auto"/>
              <w:left w:val="single" w:sz="4" w:space="0" w:color="auto"/>
              <w:right w:val="single" w:sz="4" w:space="0" w:color="auto"/>
            </w:tcBorders>
            <w:hideMark/>
          </w:tcPr>
          <w:p w:rsidR="009430F9" w:rsidRPr="000D7711" w:rsidRDefault="009430F9" w:rsidP="00264E33">
            <w:pPr>
              <w:pStyle w:val="TableParagraph"/>
              <w:ind w:left="0"/>
              <w:jc w:val="both"/>
              <w:rPr>
                <w:color w:val="00B050"/>
                <w:sz w:val="24"/>
                <w:szCs w:val="24"/>
              </w:rPr>
            </w:pPr>
            <w:r w:rsidRPr="000D7711">
              <w:rPr>
                <w:color w:val="00B050"/>
                <w:sz w:val="24"/>
                <w:szCs w:val="24"/>
              </w:rPr>
              <w:t>Шаштараз өнері</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78</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83</w:t>
            </w:r>
            <w:r w:rsidRPr="000D7711">
              <w:rPr>
                <w:color w:val="00B050"/>
                <w:sz w:val="24"/>
              </w:rPr>
              <w:t>%</w:t>
            </w:r>
          </w:p>
        </w:tc>
      </w:tr>
      <w:tr w:rsidR="009430F9" w:rsidRPr="000D7711" w:rsidTr="00264E33">
        <w:trPr>
          <w:trHeight w:val="510"/>
        </w:trPr>
        <w:tc>
          <w:tcPr>
            <w:tcW w:w="1286" w:type="dxa"/>
            <w:tcBorders>
              <w:left w:val="single" w:sz="4" w:space="0" w:color="auto"/>
              <w:bottom w:val="single" w:sz="4" w:space="0" w:color="auto"/>
              <w:right w:val="single" w:sz="4" w:space="0" w:color="auto"/>
            </w:tcBorders>
            <w:hideMark/>
          </w:tcPr>
          <w:p w:rsidR="009430F9" w:rsidRPr="000D7711" w:rsidRDefault="009430F9" w:rsidP="00264E33">
            <w:pPr>
              <w:rPr>
                <w:color w:val="00B050"/>
                <w:lang w:val="kk-KZ"/>
              </w:rPr>
            </w:pPr>
          </w:p>
        </w:tc>
        <w:tc>
          <w:tcPr>
            <w:tcW w:w="4127" w:type="dxa"/>
            <w:tcBorders>
              <w:left w:val="single" w:sz="4" w:space="0" w:color="auto"/>
              <w:bottom w:val="single" w:sz="4" w:space="0" w:color="auto"/>
              <w:right w:val="single" w:sz="4" w:space="0" w:color="auto"/>
            </w:tcBorders>
            <w:hideMark/>
          </w:tcPr>
          <w:p w:rsidR="009430F9" w:rsidRPr="000D7711" w:rsidRDefault="009430F9" w:rsidP="00264E33">
            <w:pPr>
              <w:rPr>
                <w:b/>
                <w:color w:val="00B050"/>
                <w:lang w:val="kk-KZ"/>
              </w:rPr>
            </w:pPr>
            <w:r w:rsidRPr="000D7711">
              <w:rPr>
                <w:b/>
                <w:color w:val="00B050"/>
                <w:lang w:val="kk-KZ"/>
              </w:rPr>
              <w:t xml:space="preserve">Барлығы </w:t>
            </w:r>
          </w:p>
        </w:tc>
        <w:tc>
          <w:tcPr>
            <w:tcW w:w="1256" w:type="dxa"/>
            <w:tcBorders>
              <w:top w:val="single" w:sz="4" w:space="0" w:color="auto"/>
              <w:left w:val="single" w:sz="4" w:space="0" w:color="auto"/>
              <w:bottom w:val="single" w:sz="4" w:space="0" w:color="auto"/>
              <w:right w:val="single" w:sz="4" w:space="0" w:color="auto"/>
            </w:tcBorders>
            <w:vAlign w:val="center"/>
            <w:hideMark/>
          </w:tcPr>
          <w:p w:rsidR="009430F9" w:rsidRPr="000D7711" w:rsidRDefault="009430F9" w:rsidP="00264E33">
            <w:pPr>
              <w:jc w:val="center"/>
              <w:rPr>
                <w:color w:val="00B050"/>
                <w:sz w:val="24"/>
                <w:lang w:val="kk-KZ"/>
              </w:rPr>
            </w:pPr>
            <w:r w:rsidRPr="000D7711">
              <w:rPr>
                <w:color w:val="00B050"/>
                <w:sz w:val="24"/>
                <w:lang w:val="kk-KZ"/>
              </w:rPr>
              <w:t>77,5</w:t>
            </w:r>
            <w:r w:rsidRPr="000D7711">
              <w:rPr>
                <w:color w:val="00B050"/>
                <w:sz w:val="24"/>
              </w:rPr>
              <w:t>%</w:t>
            </w:r>
          </w:p>
        </w:tc>
        <w:tc>
          <w:tcPr>
            <w:tcW w:w="1256"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80,2</w:t>
            </w:r>
            <w:r w:rsidRPr="000D7711">
              <w:rPr>
                <w:color w:val="00B050"/>
                <w:sz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9430F9" w:rsidRPr="000D7711" w:rsidRDefault="009430F9" w:rsidP="00264E33">
            <w:pPr>
              <w:jc w:val="center"/>
              <w:rPr>
                <w:color w:val="00B050"/>
                <w:sz w:val="24"/>
                <w:lang w:val="kk-KZ"/>
              </w:rPr>
            </w:pPr>
            <w:r w:rsidRPr="000D7711">
              <w:rPr>
                <w:color w:val="00B050"/>
                <w:sz w:val="24"/>
                <w:lang w:val="kk-KZ"/>
              </w:rPr>
              <w:t>82,3</w:t>
            </w:r>
            <w:r w:rsidRPr="000D7711">
              <w:rPr>
                <w:color w:val="00B050"/>
                <w:sz w:val="24"/>
              </w:rPr>
              <w:t>%</w:t>
            </w:r>
          </w:p>
        </w:tc>
      </w:tr>
    </w:tbl>
    <w:p w:rsidR="009430F9" w:rsidRPr="000D7711" w:rsidRDefault="009430F9" w:rsidP="009430F9">
      <w:pPr>
        <w:tabs>
          <w:tab w:val="left" w:pos="1380"/>
        </w:tabs>
        <w:rPr>
          <w:rFonts w:ascii="Times New Roman" w:hAnsi="Times New Roman" w:cs="Times New Roman"/>
          <w:b/>
          <w:color w:val="00B050"/>
          <w:sz w:val="24"/>
          <w:szCs w:val="24"/>
          <w:lang w:val="kk-KZ"/>
        </w:rPr>
      </w:pPr>
    </w:p>
    <w:p w:rsidR="009430F9" w:rsidRPr="000D7711" w:rsidRDefault="009430F9" w:rsidP="009430F9">
      <w:pPr>
        <w:tabs>
          <w:tab w:val="left" w:pos="1380"/>
        </w:tabs>
        <w:jc w:val="center"/>
        <w:rPr>
          <w:rFonts w:ascii="Times New Roman" w:hAnsi="Times New Roman" w:cs="Times New Roman"/>
          <w:b/>
          <w:color w:val="00B050"/>
          <w:sz w:val="24"/>
          <w:szCs w:val="24"/>
          <w:lang w:val="kk-KZ"/>
        </w:rPr>
      </w:pPr>
      <w:r w:rsidRPr="000D7711">
        <w:rPr>
          <w:rFonts w:ascii="Times New Roman" w:hAnsi="Times New Roman" w:cs="Times New Roman"/>
          <w:b/>
          <w:color w:val="00B050"/>
          <w:sz w:val="24"/>
          <w:szCs w:val="24"/>
          <w:highlight w:val="yellow"/>
          <w:lang w:val="kk-KZ"/>
        </w:rPr>
        <w:t>Соңғы үш жылдағы өндірістік оқыту нәтижелері</w:t>
      </w:r>
    </w:p>
    <w:p w:rsidR="009430F9" w:rsidRPr="000D7711" w:rsidRDefault="009430F9" w:rsidP="009430F9">
      <w:pPr>
        <w:tabs>
          <w:tab w:val="left" w:pos="1380"/>
        </w:tabs>
        <w:jc w:val="center"/>
        <w:rPr>
          <w:rFonts w:ascii="Times New Roman" w:hAnsi="Times New Roman" w:cs="Times New Roman"/>
          <w:color w:val="00B050"/>
          <w:sz w:val="24"/>
          <w:szCs w:val="24"/>
          <w:lang w:val="kk-KZ"/>
        </w:rPr>
      </w:pPr>
      <w:r w:rsidRPr="000D7711">
        <w:rPr>
          <w:rFonts w:ascii="Times New Roman" w:hAnsi="Times New Roman" w:cs="Times New Roman"/>
          <w:b/>
          <w:color w:val="00B050"/>
          <w:sz w:val="24"/>
          <w:szCs w:val="24"/>
          <w:highlight w:val="yellow"/>
          <w:lang w:val="kk-KZ"/>
        </w:rPr>
        <w:t>Шаштараз косу керек</w:t>
      </w:r>
      <w:r w:rsidR="005079B2">
        <w:rPr>
          <w:rFonts w:ascii="Times New Roman" w:hAnsi="Times New Roman" w:cs="Times New Roman"/>
          <w:b/>
          <w:color w:val="00B050"/>
          <w:sz w:val="24"/>
          <w:szCs w:val="24"/>
          <w:lang w:val="kk-KZ"/>
        </w:rPr>
        <w:t xml:space="preserve"> Ғаниға айтып гистограммаға</w:t>
      </w:r>
    </w:p>
    <w:p w:rsidR="009430F9" w:rsidRPr="000D7711" w:rsidRDefault="009430F9" w:rsidP="009430F9">
      <w:pPr>
        <w:keepNext/>
        <w:rPr>
          <w:color w:val="00B050"/>
          <w:lang w:val="kk-KZ"/>
        </w:rPr>
      </w:pPr>
      <w:r w:rsidRPr="000D7711">
        <w:rPr>
          <w:noProof/>
          <w:color w:val="00B050"/>
          <w:lang w:eastAsia="ru-RU"/>
        </w:rPr>
        <w:drawing>
          <wp:inline distT="0" distB="0" distL="0" distR="0">
            <wp:extent cx="5894070" cy="3181350"/>
            <wp:effectExtent l="19050" t="0" r="11430" b="0"/>
            <wp:docPr id="1" name="Диаграмма 7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30F9" w:rsidRPr="000D7711" w:rsidRDefault="009430F9" w:rsidP="009430F9">
      <w:pPr>
        <w:pStyle w:val="a6"/>
        <w:jc w:val="both"/>
        <w:rPr>
          <w:color w:val="00B050"/>
          <w:lang w:val="kk-KZ"/>
        </w:rPr>
      </w:pPr>
      <w:r w:rsidRPr="000D7711">
        <w:rPr>
          <w:rFonts w:ascii="Times New Roman" w:hAnsi="Times New Roman" w:cs="Times New Roman"/>
          <w:color w:val="00B050"/>
          <w:sz w:val="24"/>
          <w:szCs w:val="24"/>
          <w:lang w:val="kk-KZ"/>
        </w:rPr>
        <w:t xml:space="preserve">       Колледжде кәсіптік практика ҚР БҒМ 29.01.2016 ж. № 107 "Кәсіптік практиканы ұйымдастыру және өткізу қағидаларын және практика базасы ретінде ұйымдарды анықтау қағидаларын бекіту туралы" бұйрығына өзгерістер еңгізу туралы ҚР БҒМ 2018 жылғы 29 қыркүйектегә №521 бұйрығына сәйкес ұйымдастырылады.  Оқу-өндірістік жұмыстың негізгі мақсаты-практикалық оқыту технологияларын жетілдіру негізінде болашақ маманның бәсекеге қабілеттілігін қалыптастыру, оқу - материалдық базасын нығайту, жұмыс берушілер арасында колледждің оң имиджін қалыптастыру</w:t>
      </w:r>
      <w:r w:rsidRPr="000D7711">
        <w:rPr>
          <w:color w:val="00B050"/>
          <w:lang w:val="kk-KZ"/>
        </w:rPr>
        <w:t>.</w:t>
      </w:r>
    </w:p>
    <w:p w:rsidR="009430F9" w:rsidRPr="000D7711" w:rsidRDefault="009430F9" w:rsidP="009430F9">
      <w:pPr>
        <w:pStyle w:val="a6"/>
        <w:ind w:firstLine="708"/>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Кәсіптік практика өзіне практика бойынша типтік, жұмыс бағдарламаларын қамтитын қажетті оқу-әдістемелік кешенмен қамтамасыз етілген. Студенттерді практиканың әр түріне жіберу туралы бұйрықтар, өту туралы есептер бар.</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lastRenderedPageBreak/>
        <w:t xml:space="preserve">                 Практиканың базасы болып табылатын кәсіпорындармен және ұйымдармен колледж жасасқан шарттарда кәсіптік (өндірістік) практиканың барлық түрлерінің өтуін, жұмыс орнындағы қауіпсіз еңбек жағдайларын, жұмысты қауіпсіз жүргізуді бақылауды жүзеге асыру нысандарын қамтамасыз етуге кепілдік беріледі, тараптардың міндеттері мен жауапкершілігі айтылады. </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ab/>
        <w:t>Өндірістік практикаларды ұйымдастыру келесі түрде жүзеге асырылады: кәсіпорын басшылығымен алдын ала практика жоспар-кестесі келісіледі; 2 данада шарт жасалады; кәсіпорындарда студенттер тәлімгерге бекітіледі; студенттер кәсіптік практика күнделіктерін жүргізеді; топта практика барысын бақылау өндірістік оқыту шеберлері жетекшілік етеді; практика аяқталғаннан кейін студенттер жоспар-кестеге сәйкес есеп тапсырады.</w:t>
      </w:r>
      <w:r w:rsidRPr="000D7711">
        <w:rPr>
          <w:rFonts w:ascii="Times New Roman" w:hAnsi="Times New Roman" w:cs="Times New Roman"/>
          <w:color w:val="00B050"/>
          <w:sz w:val="24"/>
          <w:szCs w:val="24"/>
          <w:lang w:val="kk-KZ"/>
        </w:rPr>
        <w:tab/>
        <w:t xml:space="preserve">Колледж және кәсіпорын (ұйым) студенттерді практикаға жіберу үшін практиканы ұйымдастыру мен өткізуге шарт (келісім) жасайды, онда практикадан өту мерзімі мен өзара міндеттемелер көрсетіледі. </w:t>
      </w:r>
    </w:p>
    <w:p w:rsidR="009430F9" w:rsidRPr="000D7711" w:rsidRDefault="009430F9" w:rsidP="009430F9">
      <w:pPr>
        <w:pStyle w:val="a6"/>
        <w:ind w:firstLine="708"/>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Практикадан өту тәртібі және оның мазмұны өндірістік практиканың жұмыс жоспар-кестесімен анықталады. Онда студенттің практиканың барлық кезеңінде орындауы тиіс тапсырмалар мен жұмыстардың толық тізімі, оларды орындауға бөлінген күн, сағат саны көрсетіледі. Практика аяқталғаннан кейін ұйымның басшысы студенттің жұмысы туралы мінездеме - пікір жасайды. Сипаттама-пікірде студенттің практика бағдарламасын орындауы, оның жұмысқа көзқарасы, еңбек тәртібі, өндірістік дағдыларды меңгеру және т. б. атап өтіледі.</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Практика жетекшілері ұйымнан студенттерге нұсқау береді және кеңес береді, практика бағдарламасының орындалуына тікелей басшылық жасайды және тұрақты бақылау жасайды, күнделіктің тиісті бөлімдерін тексереді және тұрақты түрде бұрыштама қояды, студенттерге практикалық материалдарды алуға көмек көрсетеді. </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Практиканы ұйымдастыру мен өткізудің барлық аспектілерін бақылау мен талдауды директордың оқу-өндірістік жұмыс жөніндегі орынбасары жүргізеді. Колледж студенттерін практиканың барлық түрлеріне тұрақты қабылдайтын кәсіпорындар, жалпы, балалардың білімдерімен, олардың жұмысқа қатынасымен, сондай-ақ орындалатын жұмыстың сапасымен қанағаттанады, бұл туралы алғыс хаттар мен пікірлер куәландырады.</w:t>
      </w:r>
    </w:p>
    <w:p w:rsidR="009430F9" w:rsidRPr="000D7711" w:rsidRDefault="009430F9" w:rsidP="009430F9">
      <w:pPr>
        <w:spacing w:after="0"/>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Сонымен қатар дуальды оқыту жүйе аясында «Дуальды оқытуды ұйымдастыру қағидаларын бекіту туралы» Қазақстан Республикасы Білім және ғылым министрінің 2016 жылғы 21 қаңтардағы №50 бұйрығына өзгерістер еңгізу туралы » Қазақстан Республикасы Оқу-ағарту министірінің 2022 жылғы 27 тамыздағы №380 бұйрығына сәйкес колледжде «Автомобиль көлігіне техникалық қызмет көрсету, жөндеу және пайдалану», «Дәнекерлеу ісі» және «Тамақтандыруды ұйымдастыру» мамандықтары бойынша жүзеге асырылады. Колледж әлеуметтік серіктестермен бірлесіп оқу жоспарында практикалық сағаттар берілген.  Оның ішінде ЛП сабақтары, өндірісте оқыту сабақтары, оқу практикасы, өндірістік, технологиялық және диплом алды практикасы қарастырылған.  Бұл жалпы оқу уақытының 60% құрайды. Арнайы және кәсіптік пәндердің, оқу-өндірістік тәжірибелердің бағдарламалары жасақталды. Дуальді білім беру жүйесінің маңызды элементтерінің бірі студенттердің алған тәжірибелік дағдылары мен кәсіби құзыреттіліктерін өндіріс орындарында сәтті қолданатын әртүрлі деңгейдегі іс-шараларға қатысуы болып табылады. Колледж облыстың және аудандарының ұйымдары мен, мекемелерімен ынтымақтастық және әлеуметтік әріптестік және кәсіптік тәжірибе туралы келісім шартқа отырды. Колледждің кәсіптік (өндірістік) практиканың барлық түрлерінен өтуіне, жұмыс орнында қауіпсіз еңбек ету жағдайларына, жұмыстың қауіпсіз жүргізілуін бақылау нысандарына, тәжірибе базасы болып табылатын кәсіпорындармен және ұйымдармен жасасқан келісім-шарттар тараптардың міндеттері мен жауапкершілігі. «Білім беру қызметтерін көрсетудің үлгілік шартының және кәсіптік практикадан өткізуге арналған үлгілік шарт нысандарын бекіту туралы» Қазақстан Республикасы Білім және ғылым министірінің 2016 жылғы 28 қантардағы №93 бұйрығына өзгерістер мен толықтырулар еңгізу туралы Қазақстан </w:t>
      </w:r>
      <w:r w:rsidRPr="000D7711">
        <w:rPr>
          <w:rFonts w:ascii="Times New Roman" w:hAnsi="Times New Roman" w:cs="Times New Roman"/>
          <w:color w:val="00B050"/>
          <w:sz w:val="24"/>
          <w:szCs w:val="24"/>
          <w:lang w:val="kk-KZ"/>
        </w:rPr>
        <w:lastRenderedPageBreak/>
        <w:t>Республикасы Білім және ғылым министірінің 2018 жылғы 2 қарашадағы №611 бұйрығына сайкес қазіргі таңда колледжбен әлеуметтік серіктестіктер арасында 56 келісім –шартқа қол қойылған оның ішінде: 3 үш жақты келісім-шарт дуалды оқыту бойынша атап айтсақ олар: МОК «Жаркент-Арасан», Жаркент крахмал-сірне зауыты, АО «ТАТЭК»,  және т.б.</w:t>
      </w:r>
    </w:p>
    <w:p w:rsidR="009430F9" w:rsidRPr="000D7711" w:rsidRDefault="009430F9" w:rsidP="009430F9">
      <w:pPr>
        <w:spacing w:after="0"/>
        <w:jc w:val="both"/>
        <w:rPr>
          <w:rFonts w:ascii="Times New Roman" w:hAnsi="Times New Roman" w:cs="Times New Roman"/>
          <w:color w:val="00B050"/>
          <w:sz w:val="24"/>
          <w:szCs w:val="24"/>
          <w:lang w:val="kk-KZ"/>
        </w:rPr>
      </w:pPr>
    </w:p>
    <w:p w:rsidR="009430F9" w:rsidRPr="000D7711" w:rsidRDefault="009430F9" w:rsidP="009430F9">
      <w:pPr>
        <w:pStyle w:val="TableParagraph"/>
        <w:rPr>
          <w:b/>
          <w:color w:val="00B050"/>
          <w:shd w:val="clear" w:color="auto" w:fill="FFFF00"/>
        </w:rPr>
      </w:pPr>
      <w:r w:rsidRPr="000D7711">
        <w:rPr>
          <w:b/>
          <w:color w:val="00B050"/>
          <w:sz w:val="24"/>
        </w:rPr>
        <w:t>Түлектерді жұмысқа орналастыру.</w:t>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Білім беру мекемесінің педагогикалық ұжымының жұмыс тиімділігінің көрсеткіші жоғары білікті мамандарды даярлау, оларды жұмысқа орналастыру және мамандық бойынша одан әрі жұмыс істеу болып табылады. Жұмысқа орналасу мониторингі жоғары тұрған құрылымдарға оқу орнының жыл сайынғы есебінің нәтижелері бойынша жүргізіледі. Көрсеткіштер бойынша 3 жыл ішінде студенттерді жұмысқа орналастырудың ең жоғары деңгейі 85%  құрайды.</w:t>
      </w:r>
    </w:p>
    <w:p w:rsidR="009430F9" w:rsidRPr="000D7711" w:rsidRDefault="009430F9" w:rsidP="009430F9">
      <w:pPr>
        <w:pStyle w:val="a6"/>
        <w:jc w:val="both"/>
        <w:rPr>
          <w:b/>
          <w:color w:val="00B050"/>
          <w:sz w:val="24"/>
          <w:szCs w:val="24"/>
          <w:lang w:val="kk-KZ"/>
        </w:rPr>
      </w:pPr>
      <w:r w:rsidRPr="000D7711">
        <w:rPr>
          <w:rFonts w:ascii="Times New Roman" w:hAnsi="Times New Roman" w:cs="Times New Roman"/>
          <w:color w:val="00B050"/>
          <w:sz w:val="24"/>
          <w:szCs w:val="24"/>
          <w:lang w:val="kk-KZ"/>
        </w:rPr>
        <w:t>Бітірушілерді жұмысқа орналастыру критерийлері: жұмысқа орналастыру; бітірушілердің жоғары оқу орындарына түсуі; бала күтімі бойынша демалыс; әскери қызмет.</w:t>
      </w:r>
    </w:p>
    <w:p w:rsidR="009430F9" w:rsidRPr="000D7711" w:rsidRDefault="009430F9" w:rsidP="009430F9">
      <w:pPr>
        <w:pStyle w:val="TableParagraph"/>
        <w:jc w:val="center"/>
        <w:rPr>
          <w:b/>
          <w:color w:val="00B050"/>
          <w:sz w:val="24"/>
          <w:szCs w:val="24"/>
        </w:rPr>
      </w:pPr>
    </w:p>
    <w:p w:rsidR="009430F9" w:rsidRPr="000D7711" w:rsidRDefault="009430F9" w:rsidP="009430F9">
      <w:pPr>
        <w:pStyle w:val="TableParagraph"/>
        <w:jc w:val="center"/>
        <w:rPr>
          <w:b/>
          <w:color w:val="00B050"/>
          <w:sz w:val="24"/>
          <w:szCs w:val="24"/>
        </w:rPr>
      </w:pPr>
      <w:r w:rsidRPr="000D7711">
        <w:rPr>
          <w:b/>
          <w:color w:val="00B050"/>
          <w:sz w:val="24"/>
          <w:szCs w:val="24"/>
        </w:rPr>
        <w:t>Түлектердің соңғы 3 жылдағы жұмысқа тұру кестесі</w:t>
      </w:r>
    </w:p>
    <w:p w:rsidR="009430F9" w:rsidRPr="000D7711" w:rsidRDefault="009430F9" w:rsidP="009430F9">
      <w:pPr>
        <w:pStyle w:val="a6"/>
        <w:jc w:val="center"/>
        <w:rPr>
          <w:rFonts w:ascii="Times New Roman" w:hAnsi="Times New Roman" w:cs="Times New Roman"/>
          <w:color w:val="00B050"/>
          <w:sz w:val="24"/>
          <w:szCs w:val="24"/>
          <w:lang w:val="kk-KZ"/>
        </w:rPr>
      </w:pP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850"/>
        <w:gridCol w:w="709"/>
        <w:gridCol w:w="1275"/>
        <w:gridCol w:w="1276"/>
        <w:gridCol w:w="709"/>
        <w:gridCol w:w="1134"/>
        <w:gridCol w:w="992"/>
      </w:tblGrid>
      <w:tr w:rsidR="009430F9" w:rsidRPr="000D7711" w:rsidTr="00264E33">
        <w:tc>
          <w:tcPr>
            <w:tcW w:w="1418" w:type="dxa"/>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Оқу жылы</w:t>
            </w:r>
          </w:p>
        </w:tc>
        <w:tc>
          <w:tcPr>
            <w:tcW w:w="850" w:type="dxa"/>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Шығару</w:t>
            </w:r>
          </w:p>
        </w:tc>
        <w:tc>
          <w:tcPr>
            <w:tcW w:w="709" w:type="dxa"/>
            <w:vAlign w:val="center"/>
          </w:tcPr>
          <w:p w:rsidR="009430F9" w:rsidRPr="000D7711" w:rsidRDefault="009430F9" w:rsidP="00264E33">
            <w:pPr>
              <w:pStyle w:val="TableParagraph"/>
              <w:ind w:left="0"/>
              <w:jc w:val="center"/>
              <w:rPr>
                <w:b/>
                <w:color w:val="00B050"/>
                <w:sz w:val="20"/>
                <w:szCs w:val="20"/>
              </w:rPr>
            </w:pPr>
            <w:r w:rsidRPr="000D7711">
              <w:rPr>
                <w:b/>
                <w:color w:val="00B050"/>
                <w:sz w:val="20"/>
                <w:szCs w:val="20"/>
              </w:rPr>
              <w:t>жұмысқа тұрды</w:t>
            </w:r>
          </w:p>
        </w:tc>
        <w:tc>
          <w:tcPr>
            <w:tcW w:w="1275" w:type="dxa"/>
            <w:tcBorders>
              <w:right w:val="single" w:sz="4" w:space="0" w:color="auto"/>
            </w:tcBorders>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Басқа оқу орындарында оқуын жалғастырды</w:t>
            </w:r>
          </w:p>
        </w:tc>
        <w:tc>
          <w:tcPr>
            <w:tcW w:w="1276" w:type="dxa"/>
            <w:tcBorders>
              <w:left w:val="single" w:sz="4" w:space="0" w:color="auto"/>
            </w:tcBorders>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Қарулы Күштер қатарына шақырылды</w:t>
            </w:r>
          </w:p>
        </w:tc>
        <w:tc>
          <w:tcPr>
            <w:tcW w:w="709" w:type="dxa"/>
            <w:tcBorders>
              <w:left w:val="single" w:sz="4" w:space="0" w:color="auto"/>
            </w:tcBorders>
            <w:vAlign w:val="center"/>
          </w:tcPr>
          <w:p w:rsidR="009430F9" w:rsidRPr="000D7711" w:rsidRDefault="009430F9" w:rsidP="00264E33">
            <w:pPr>
              <w:pStyle w:val="TableParagraph"/>
              <w:ind w:left="0"/>
              <w:jc w:val="center"/>
              <w:rPr>
                <w:b/>
                <w:color w:val="00B050"/>
                <w:sz w:val="20"/>
                <w:szCs w:val="20"/>
              </w:rPr>
            </w:pPr>
            <w:r w:rsidRPr="000D7711">
              <w:rPr>
                <w:b/>
                <w:color w:val="00B050"/>
                <w:sz w:val="20"/>
                <w:szCs w:val="20"/>
              </w:rPr>
              <w:t>Декрет демалысы</w:t>
            </w:r>
          </w:p>
        </w:tc>
        <w:tc>
          <w:tcPr>
            <w:tcW w:w="1134" w:type="dxa"/>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жұмыспен қамтылмаған</w:t>
            </w:r>
          </w:p>
        </w:tc>
        <w:tc>
          <w:tcPr>
            <w:tcW w:w="992" w:type="dxa"/>
            <w:vAlign w:val="center"/>
          </w:tcPr>
          <w:p w:rsidR="009430F9" w:rsidRPr="000D7711" w:rsidRDefault="009430F9" w:rsidP="00264E33">
            <w:pPr>
              <w:pStyle w:val="TableParagraph"/>
              <w:jc w:val="center"/>
              <w:rPr>
                <w:b/>
                <w:color w:val="00B050"/>
                <w:sz w:val="20"/>
                <w:szCs w:val="20"/>
              </w:rPr>
            </w:pPr>
            <w:r w:rsidRPr="000D7711">
              <w:rPr>
                <w:b/>
                <w:color w:val="00B050"/>
                <w:sz w:val="20"/>
                <w:szCs w:val="20"/>
              </w:rPr>
              <w:t>жұмыспен қамту %</w:t>
            </w:r>
          </w:p>
        </w:tc>
      </w:tr>
      <w:tr w:rsidR="009430F9" w:rsidRPr="000D7711" w:rsidTr="00264E33">
        <w:tc>
          <w:tcPr>
            <w:tcW w:w="1418" w:type="dxa"/>
            <w:vAlign w:val="center"/>
          </w:tcPr>
          <w:p w:rsidR="009430F9" w:rsidRPr="000D7711" w:rsidRDefault="009430F9" w:rsidP="00264E33">
            <w:pPr>
              <w:pStyle w:val="TableParagraph"/>
              <w:jc w:val="center"/>
              <w:rPr>
                <w:b/>
                <w:color w:val="00B050"/>
              </w:rPr>
            </w:pPr>
          </w:p>
          <w:p w:rsidR="009430F9" w:rsidRPr="000D7711" w:rsidRDefault="009430F9" w:rsidP="00264E33">
            <w:pPr>
              <w:pStyle w:val="TableParagraph"/>
              <w:jc w:val="center"/>
              <w:rPr>
                <w:b/>
                <w:color w:val="00B050"/>
              </w:rPr>
            </w:pPr>
            <w:r w:rsidRPr="000D7711">
              <w:rPr>
                <w:b/>
                <w:color w:val="00B050"/>
              </w:rPr>
              <w:t>2019-2020</w:t>
            </w:r>
          </w:p>
          <w:p w:rsidR="009430F9" w:rsidRPr="000D7711" w:rsidRDefault="009430F9" w:rsidP="00264E33">
            <w:pPr>
              <w:pStyle w:val="TableParagraph"/>
              <w:jc w:val="center"/>
              <w:rPr>
                <w:b/>
                <w:color w:val="00B050"/>
              </w:rPr>
            </w:pPr>
          </w:p>
        </w:tc>
        <w:tc>
          <w:tcPr>
            <w:tcW w:w="850" w:type="dxa"/>
            <w:shd w:val="clear" w:color="auto" w:fill="auto"/>
            <w:vAlign w:val="center"/>
          </w:tcPr>
          <w:p w:rsidR="009430F9" w:rsidRPr="000D7711" w:rsidRDefault="009430F9" w:rsidP="00264E33">
            <w:pPr>
              <w:pStyle w:val="TableParagraph"/>
              <w:jc w:val="center"/>
              <w:rPr>
                <w:b/>
                <w:color w:val="00B050"/>
              </w:rPr>
            </w:pPr>
            <w:r w:rsidRPr="000D7711">
              <w:rPr>
                <w:b/>
                <w:color w:val="00B050"/>
              </w:rPr>
              <w:t>164</w:t>
            </w:r>
          </w:p>
        </w:tc>
        <w:tc>
          <w:tcPr>
            <w:tcW w:w="709" w:type="dxa"/>
            <w:vAlign w:val="center"/>
          </w:tcPr>
          <w:p w:rsidR="009430F9" w:rsidRPr="000D7711" w:rsidRDefault="009430F9" w:rsidP="00264E33">
            <w:pPr>
              <w:pStyle w:val="TableParagraph"/>
              <w:jc w:val="center"/>
              <w:rPr>
                <w:b/>
                <w:color w:val="00B050"/>
              </w:rPr>
            </w:pPr>
            <w:r w:rsidRPr="000D7711">
              <w:rPr>
                <w:b/>
                <w:color w:val="00B050"/>
              </w:rPr>
              <w:t>125</w:t>
            </w:r>
          </w:p>
        </w:tc>
        <w:tc>
          <w:tcPr>
            <w:tcW w:w="1275" w:type="dxa"/>
            <w:tcBorders>
              <w:righ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7</w:t>
            </w:r>
          </w:p>
        </w:tc>
        <w:tc>
          <w:tcPr>
            <w:tcW w:w="1276"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16</w:t>
            </w:r>
          </w:p>
        </w:tc>
        <w:tc>
          <w:tcPr>
            <w:tcW w:w="709"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5</w:t>
            </w:r>
          </w:p>
        </w:tc>
        <w:tc>
          <w:tcPr>
            <w:tcW w:w="1134" w:type="dxa"/>
            <w:vAlign w:val="center"/>
          </w:tcPr>
          <w:p w:rsidR="009430F9" w:rsidRPr="000D7711" w:rsidRDefault="009430F9" w:rsidP="00264E33">
            <w:pPr>
              <w:pStyle w:val="TableParagraph"/>
              <w:jc w:val="center"/>
              <w:rPr>
                <w:b/>
                <w:color w:val="00B050"/>
              </w:rPr>
            </w:pPr>
            <w:r w:rsidRPr="000D7711">
              <w:rPr>
                <w:b/>
                <w:color w:val="00B050"/>
              </w:rPr>
              <w:t>11</w:t>
            </w:r>
          </w:p>
        </w:tc>
        <w:tc>
          <w:tcPr>
            <w:tcW w:w="992" w:type="dxa"/>
            <w:vAlign w:val="center"/>
          </w:tcPr>
          <w:p w:rsidR="009430F9" w:rsidRPr="000D7711" w:rsidRDefault="009430F9" w:rsidP="00264E33">
            <w:pPr>
              <w:pStyle w:val="TableParagraph"/>
              <w:jc w:val="center"/>
              <w:rPr>
                <w:b/>
                <w:color w:val="00B050"/>
              </w:rPr>
            </w:pPr>
            <w:r w:rsidRPr="000D7711">
              <w:rPr>
                <w:b/>
                <w:color w:val="00B050"/>
              </w:rPr>
              <w:t>85</w:t>
            </w:r>
          </w:p>
        </w:tc>
      </w:tr>
      <w:tr w:rsidR="009430F9" w:rsidRPr="000D7711" w:rsidTr="00264E33">
        <w:tc>
          <w:tcPr>
            <w:tcW w:w="1418" w:type="dxa"/>
            <w:vAlign w:val="center"/>
          </w:tcPr>
          <w:p w:rsidR="009430F9" w:rsidRPr="000D7711" w:rsidRDefault="009430F9" w:rsidP="00264E33">
            <w:pPr>
              <w:pStyle w:val="TableParagraph"/>
              <w:jc w:val="center"/>
              <w:rPr>
                <w:b/>
                <w:color w:val="00B050"/>
              </w:rPr>
            </w:pPr>
          </w:p>
          <w:p w:rsidR="009430F9" w:rsidRPr="000D7711" w:rsidRDefault="009430F9" w:rsidP="00264E33">
            <w:pPr>
              <w:pStyle w:val="TableParagraph"/>
              <w:jc w:val="center"/>
              <w:rPr>
                <w:b/>
                <w:color w:val="00B050"/>
              </w:rPr>
            </w:pPr>
            <w:r w:rsidRPr="000D7711">
              <w:rPr>
                <w:b/>
                <w:color w:val="00B050"/>
              </w:rPr>
              <w:t>2020-2021</w:t>
            </w:r>
          </w:p>
          <w:p w:rsidR="009430F9" w:rsidRPr="000D7711" w:rsidRDefault="009430F9" w:rsidP="00264E33">
            <w:pPr>
              <w:pStyle w:val="TableParagraph"/>
              <w:jc w:val="center"/>
              <w:rPr>
                <w:b/>
                <w:color w:val="00B050"/>
              </w:rPr>
            </w:pPr>
          </w:p>
        </w:tc>
        <w:tc>
          <w:tcPr>
            <w:tcW w:w="850" w:type="dxa"/>
            <w:shd w:val="clear" w:color="auto" w:fill="auto"/>
            <w:vAlign w:val="center"/>
          </w:tcPr>
          <w:p w:rsidR="009430F9" w:rsidRPr="000D7711" w:rsidRDefault="009430F9" w:rsidP="00264E33">
            <w:pPr>
              <w:pStyle w:val="TableParagraph"/>
              <w:jc w:val="center"/>
              <w:rPr>
                <w:b/>
                <w:color w:val="00B050"/>
              </w:rPr>
            </w:pPr>
            <w:r w:rsidRPr="000D7711">
              <w:rPr>
                <w:b/>
                <w:color w:val="00B050"/>
              </w:rPr>
              <w:t>199</w:t>
            </w:r>
          </w:p>
        </w:tc>
        <w:tc>
          <w:tcPr>
            <w:tcW w:w="709" w:type="dxa"/>
            <w:vAlign w:val="center"/>
          </w:tcPr>
          <w:p w:rsidR="009430F9" w:rsidRPr="000D7711" w:rsidRDefault="009430F9" w:rsidP="00264E33">
            <w:pPr>
              <w:pStyle w:val="TableParagraph"/>
              <w:jc w:val="center"/>
              <w:rPr>
                <w:b/>
                <w:color w:val="00B050"/>
              </w:rPr>
            </w:pPr>
            <w:r w:rsidRPr="000D7711">
              <w:rPr>
                <w:b/>
                <w:color w:val="00B050"/>
              </w:rPr>
              <w:t>180</w:t>
            </w:r>
          </w:p>
        </w:tc>
        <w:tc>
          <w:tcPr>
            <w:tcW w:w="1275" w:type="dxa"/>
            <w:tcBorders>
              <w:righ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4</w:t>
            </w:r>
          </w:p>
        </w:tc>
        <w:tc>
          <w:tcPr>
            <w:tcW w:w="1276"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7</w:t>
            </w:r>
          </w:p>
        </w:tc>
        <w:tc>
          <w:tcPr>
            <w:tcW w:w="709"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3</w:t>
            </w:r>
          </w:p>
        </w:tc>
        <w:tc>
          <w:tcPr>
            <w:tcW w:w="1134" w:type="dxa"/>
            <w:vAlign w:val="center"/>
          </w:tcPr>
          <w:p w:rsidR="009430F9" w:rsidRPr="000D7711" w:rsidRDefault="009430F9" w:rsidP="00264E33">
            <w:pPr>
              <w:pStyle w:val="TableParagraph"/>
              <w:jc w:val="center"/>
              <w:rPr>
                <w:b/>
                <w:color w:val="00B050"/>
              </w:rPr>
            </w:pPr>
            <w:r w:rsidRPr="000D7711">
              <w:rPr>
                <w:b/>
                <w:color w:val="00B050"/>
              </w:rPr>
              <w:t>5</w:t>
            </w:r>
          </w:p>
        </w:tc>
        <w:tc>
          <w:tcPr>
            <w:tcW w:w="992" w:type="dxa"/>
            <w:vAlign w:val="center"/>
          </w:tcPr>
          <w:p w:rsidR="009430F9" w:rsidRPr="000D7711" w:rsidRDefault="009430F9" w:rsidP="00264E33">
            <w:pPr>
              <w:pStyle w:val="TableParagraph"/>
              <w:jc w:val="center"/>
              <w:rPr>
                <w:b/>
                <w:color w:val="00B050"/>
              </w:rPr>
            </w:pPr>
            <w:r w:rsidRPr="000D7711">
              <w:rPr>
                <w:b/>
                <w:color w:val="00B050"/>
              </w:rPr>
              <w:t>90</w:t>
            </w:r>
          </w:p>
        </w:tc>
      </w:tr>
      <w:tr w:rsidR="009430F9" w:rsidRPr="000D7711" w:rsidTr="00264E33">
        <w:tc>
          <w:tcPr>
            <w:tcW w:w="1418" w:type="dxa"/>
            <w:vAlign w:val="center"/>
          </w:tcPr>
          <w:p w:rsidR="009430F9" w:rsidRPr="000D7711" w:rsidRDefault="009430F9" w:rsidP="00264E33">
            <w:pPr>
              <w:pStyle w:val="TableParagraph"/>
              <w:jc w:val="center"/>
              <w:rPr>
                <w:b/>
                <w:color w:val="00B050"/>
              </w:rPr>
            </w:pPr>
          </w:p>
          <w:p w:rsidR="009430F9" w:rsidRPr="000D7711" w:rsidRDefault="009430F9" w:rsidP="00264E33">
            <w:pPr>
              <w:pStyle w:val="TableParagraph"/>
              <w:jc w:val="center"/>
              <w:rPr>
                <w:b/>
                <w:color w:val="00B050"/>
              </w:rPr>
            </w:pPr>
            <w:r w:rsidRPr="000D7711">
              <w:rPr>
                <w:b/>
                <w:color w:val="00B050"/>
              </w:rPr>
              <w:t>2021-2022</w:t>
            </w:r>
          </w:p>
          <w:p w:rsidR="009430F9" w:rsidRPr="000D7711" w:rsidRDefault="009430F9" w:rsidP="00264E33">
            <w:pPr>
              <w:pStyle w:val="TableParagraph"/>
              <w:jc w:val="center"/>
              <w:rPr>
                <w:b/>
                <w:color w:val="00B050"/>
              </w:rPr>
            </w:pPr>
          </w:p>
        </w:tc>
        <w:tc>
          <w:tcPr>
            <w:tcW w:w="850" w:type="dxa"/>
            <w:shd w:val="clear" w:color="auto" w:fill="auto"/>
            <w:vAlign w:val="center"/>
          </w:tcPr>
          <w:p w:rsidR="009430F9" w:rsidRPr="000D7711" w:rsidRDefault="009430F9" w:rsidP="00264E33">
            <w:pPr>
              <w:pStyle w:val="TableParagraph"/>
              <w:jc w:val="center"/>
              <w:rPr>
                <w:b/>
                <w:color w:val="00B050"/>
              </w:rPr>
            </w:pPr>
            <w:r w:rsidRPr="000D7711">
              <w:rPr>
                <w:b/>
                <w:color w:val="00B050"/>
              </w:rPr>
              <w:t>159</w:t>
            </w:r>
          </w:p>
        </w:tc>
        <w:tc>
          <w:tcPr>
            <w:tcW w:w="709" w:type="dxa"/>
            <w:vAlign w:val="center"/>
          </w:tcPr>
          <w:p w:rsidR="009430F9" w:rsidRPr="000D7711" w:rsidRDefault="009430F9" w:rsidP="00264E33">
            <w:pPr>
              <w:pStyle w:val="TableParagraph"/>
              <w:jc w:val="center"/>
              <w:rPr>
                <w:b/>
                <w:color w:val="00B050"/>
              </w:rPr>
            </w:pPr>
            <w:r w:rsidRPr="000D7711">
              <w:rPr>
                <w:b/>
                <w:color w:val="00B050"/>
              </w:rPr>
              <w:t>127</w:t>
            </w:r>
          </w:p>
        </w:tc>
        <w:tc>
          <w:tcPr>
            <w:tcW w:w="1275" w:type="dxa"/>
            <w:tcBorders>
              <w:righ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14</w:t>
            </w:r>
          </w:p>
        </w:tc>
        <w:tc>
          <w:tcPr>
            <w:tcW w:w="1276"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8</w:t>
            </w:r>
          </w:p>
        </w:tc>
        <w:tc>
          <w:tcPr>
            <w:tcW w:w="709" w:type="dxa"/>
            <w:tcBorders>
              <w:left w:val="single" w:sz="4" w:space="0" w:color="auto"/>
            </w:tcBorders>
            <w:vAlign w:val="center"/>
          </w:tcPr>
          <w:p w:rsidR="009430F9" w:rsidRPr="000D7711" w:rsidRDefault="009430F9" w:rsidP="00264E33">
            <w:pPr>
              <w:pStyle w:val="TableParagraph"/>
              <w:jc w:val="center"/>
              <w:rPr>
                <w:b/>
                <w:color w:val="00B050"/>
              </w:rPr>
            </w:pPr>
            <w:r w:rsidRPr="000D7711">
              <w:rPr>
                <w:b/>
                <w:color w:val="00B050"/>
              </w:rPr>
              <w:t>6</w:t>
            </w:r>
          </w:p>
        </w:tc>
        <w:tc>
          <w:tcPr>
            <w:tcW w:w="1134" w:type="dxa"/>
            <w:vAlign w:val="center"/>
          </w:tcPr>
          <w:p w:rsidR="009430F9" w:rsidRPr="000D7711" w:rsidRDefault="009430F9" w:rsidP="00264E33">
            <w:pPr>
              <w:pStyle w:val="TableParagraph"/>
              <w:jc w:val="center"/>
              <w:rPr>
                <w:b/>
                <w:color w:val="00B050"/>
              </w:rPr>
            </w:pPr>
            <w:r w:rsidRPr="000D7711">
              <w:rPr>
                <w:b/>
                <w:color w:val="00B050"/>
              </w:rPr>
              <w:t>4</w:t>
            </w:r>
          </w:p>
        </w:tc>
        <w:tc>
          <w:tcPr>
            <w:tcW w:w="992" w:type="dxa"/>
            <w:vAlign w:val="center"/>
          </w:tcPr>
          <w:p w:rsidR="009430F9" w:rsidRPr="000D7711" w:rsidRDefault="009430F9" w:rsidP="00264E33">
            <w:pPr>
              <w:pStyle w:val="TableParagraph"/>
              <w:jc w:val="center"/>
              <w:rPr>
                <w:b/>
                <w:color w:val="00B050"/>
              </w:rPr>
            </w:pPr>
            <w:r w:rsidRPr="000D7711">
              <w:rPr>
                <w:b/>
                <w:color w:val="00B050"/>
              </w:rPr>
              <w:t>80</w:t>
            </w:r>
          </w:p>
        </w:tc>
      </w:tr>
    </w:tbl>
    <w:p w:rsidR="009430F9" w:rsidRPr="000D7711" w:rsidRDefault="009430F9" w:rsidP="009430F9">
      <w:pPr>
        <w:pStyle w:val="a6"/>
        <w:jc w:val="both"/>
        <w:rPr>
          <w:rFonts w:ascii="Times New Roman" w:hAnsi="Times New Roman" w:cs="Times New Roman"/>
          <w:color w:val="00B050"/>
          <w:sz w:val="24"/>
          <w:szCs w:val="24"/>
          <w:lang w:val="kk-KZ"/>
        </w:rPr>
      </w:pP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ab/>
        <w:t>Жұмыс берушілердің пікірлері мен ойлары түлектердің жоғары сапалылығын көрсетеді. Жұмыс берушілердің айтуынша, колледж түлектері өздерінің мәдениетімен, жауапкершілігімен және белсенді кәсіби бағдарымен ерекшеленеді. Колледждің негізгі мақсаттары мен міндеттері түлектердің жұмыспен қамтылуын қамтамасыз ету және жұмысқа орналасуына көмек көрсету болып табылады. Жыл сайын түлектерді жұмысқа орналастыру нәтижелері бойынша жұмыс және бақылау жүргізіледі. Түлектерді жұмысқа орналастыру педагогикалық кеңестерде талқыланады және нәтижелері туралы мониторинг жүргізеді.</w:t>
      </w:r>
    </w:p>
    <w:p w:rsidR="009430F9" w:rsidRPr="000D7711" w:rsidRDefault="009430F9" w:rsidP="009430F9">
      <w:pPr>
        <w:ind w:firstLine="284"/>
        <w:rPr>
          <w:rFonts w:ascii="Times New Roman" w:hAnsi="Times New Roman" w:cs="Times New Roman"/>
          <w:color w:val="00B050"/>
          <w:sz w:val="24"/>
          <w:szCs w:val="24"/>
          <w:lang w:val="kk-KZ"/>
        </w:rPr>
      </w:pPr>
      <w:r w:rsidRPr="000D7711">
        <w:rPr>
          <w:rFonts w:ascii="Times New Roman" w:hAnsi="Times New Roman" w:cs="Times New Roman"/>
          <w:noProof/>
          <w:color w:val="00B050"/>
          <w:sz w:val="24"/>
          <w:szCs w:val="24"/>
          <w:lang w:eastAsia="ru-RU"/>
        </w:rPr>
        <w:lastRenderedPageBreak/>
        <w:drawing>
          <wp:inline distT="0" distB="0" distL="0" distR="0">
            <wp:extent cx="5458986" cy="2270234"/>
            <wp:effectExtent l="19050" t="0" r="27414" b="0"/>
            <wp:docPr id="7"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30F9" w:rsidRPr="000D7711" w:rsidRDefault="009430F9" w:rsidP="009430F9">
      <w:pPr>
        <w:pStyle w:val="a6"/>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 xml:space="preserve">     Түлектердің жұмысқа орналасу деңгейін талдау оң динамиканы көрсетеді. Түлектердің көпшілігі жоғары оқу орындарында оқуын жалғастырады. Сонымен қатар, өз түлектерін жұмысқа орналастыру бойынша колледж қызметін оңтайландыру қажеттілігі бар. Колледжде директордың оқу-өндірістік жұмысы жөніндегі орынбасары жетекшілігімен студенттердің тәжірибесін ұйымдастыру, кәсіптік бағдар беру бағытындағы кездесуді ұйымдастыру, жұмысқа орналастыру, ақпараттық сүйемелдеуді қамтамасыз ету, студенттер мен түлектердің мәліметтер банкін қалыптастыру мәселелері бойынша тұрақты жұмыс жүргізілуде. Бұдан басқа студенттерге жұмыс берушілердің ағымдағы бос жұмыс орындары туралы хабарлайды (Еңбек kz электрондық еңбек биржасы); бос жұмыс орындар көрмесіне қатысады; студенттер мен түлектерді жұмысқа қабылдауға мүдделі компаниялардың тұсаукесерлеріне қатысады; жұмыс берушілердің бар бос жұмыс орындарына жас мамандарды іздеу бойынша жеке тапсырыстарын орындайды. Бітірушілердің мансаптық өсуін қадағалау үшін колледж сайтында студенттер мен мамандардың зияткерлік, шығармашылық және іскерлік әлеуетін біріктіру мақсатында "Түлектер қауымдастығы" бөлімін құру, колледждің идеалдары мен дәстүрлерінің жолдары бар пікірлестер — түлектерді колледж айналасына топтастыру жұмыстары жоспарлануда.</w:t>
      </w:r>
    </w:p>
    <w:p w:rsidR="009430F9" w:rsidRPr="000D7711" w:rsidRDefault="009430F9" w:rsidP="009430F9">
      <w:pPr>
        <w:ind w:firstLine="708"/>
        <w:jc w:val="both"/>
        <w:rPr>
          <w:rFonts w:ascii="Times New Roman" w:hAnsi="Times New Roman" w:cs="Times New Roman"/>
          <w:color w:val="00B050"/>
          <w:sz w:val="24"/>
          <w:szCs w:val="24"/>
          <w:lang w:val="kk-KZ"/>
        </w:rPr>
      </w:pPr>
      <w:r w:rsidRPr="000D7711">
        <w:rPr>
          <w:rFonts w:ascii="Times New Roman" w:hAnsi="Times New Roman" w:cs="Times New Roman"/>
          <w:color w:val="00B050"/>
          <w:sz w:val="24"/>
          <w:szCs w:val="24"/>
          <w:lang w:val="kk-KZ"/>
        </w:rPr>
        <w:t>Білім беру мониторингі шеңберінде әкімшілік деректер нысандарына сәйкес контингент туралы өзекті дерекқорлары бар білім беруді басқарудың ақпараттық жүйесі жұмыс істейді, Ұлттық білім беру дерекқорына сәйкес (НОБД</w:t>
      </w:r>
      <w:r w:rsidRPr="000D7711">
        <w:rPr>
          <w:rFonts w:ascii="Times New Roman" w:hAnsi="Times New Roman" w:cs="Times New Roman"/>
          <w:i/>
          <w:color w:val="00B050"/>
          <w:sz w:val="24"/>
          <w:szCs w:val="24"/>
          <w:lang w:val="kk-KZ"/>
        </w:rPr>
        <w:t>).</w:t>
      </w:r>
      <w:r w:rsidRPr="000D7711">
        <w:rPr>
          <w:rFonts w:ascii="Times New Roman" w:hAnsi="Times New Roman" w:cs="Times New Roman"/>
          <w:b/>
          <w:i/>
          <w:color w:val="00B050"/>
          <w:sz w:val="24"/>
          <w:szCs w:val="24"/>
          <w:lang w:val="kk-KZ"/>
        </w:rPr>
        <w:t>(4 папка, қосымшалар)</w:t>
      </w:r>
    </w:p>
    <w:p w:rsidR="009430F9" w:rsidRPr="002832BD" w:rsidRDefault="009430F9" w:rsidP="009430F9">
      <w:pPr>
        <w:pStyle w:val="TableParagraph"/>
        <w:jc w:val="both"/>
        <w:rPr>
          <w:rStyle w:val="y2iqfc"/>
          <w:color w:val="00B050"/>
          <w:sz w:val="24"/>
          <w:szCs w:val="24"/>
        </w:rPr>
      </w:pPr>
    </w:p>
    <w:p w:rsidR="00390795" w:rsidRPr="002832BD" w:rsidRDefault="00171E13" w:rsidP="0073591A">
      <w:pPr>
        <w:spacing w:after="0"/>
        <w:rPr>
          <w:rFonts w:ascii="Times New Roman" w:hAnsi="Times New Roman" w:cs="Times New Roman"/>
          <w:b/>
          <w:color w:val="00B050"/>
          <w:sz w:val="24"/>
          <w:szCs w:val="24"/>
          <w:lang w:val="kk-KZ"/>
        </w:rPr>
      </w:pPr>
      <w:r w:rsidRPr="002832BD">
        <w:rPr>
          <w:rFonts w:ascii="Times New Roman" w:hAnsi="Times New Roman" w:cs="Times New Roman"/>
          <w:b/>
          <w:color w:val="00B050"/>
          <w:sz w:val="24"/>
          <w:szCs w:val="24"/>
          <w:lang w:val="kk-KZ"/>
        </w:rPr>
        <w:t>4</w:t>
      </w:r>
      <w:r w:rsidR="00E96696" w:rsidRPr="002832BD">
        <w:rPr>
          <w:rFonts w:ascii="Times New Roman" w:hAnsi="Times New Roman" w:cs="Times New Roman"/>
          <w:b/>
          <w:color w:val="00B050"/>
          <w:sz w:val="24"/>
          <w:szCs w:val="24"/>
          <w:lang w:val="kk-KZ"/>
        </w:rPr>
        <w:t xml:space="preserve">. </w:t>
      </w:r>
      <w:r w:rsidRPr="002832BD">
        <w:rPr>
          <w:rFonts w:ascii="Times New Roman" w:hAnsi="Times New Roman" w:cs="Times New Roman"/>
          <w:b/>
          <w:color w:val="00B050"/>
          <w:sz w:val="24"/>
          <w:szCs w:val="24"/>
          <w:lang w:val="kk-KZ"/>
        </w:rPr>
        <w:t>ОҚУ-ӘДІСТЕМЕЛІК  ЖҰМЫС</w:t>
      </w:r>
    </w:p>
    <w:p w:rsidR="000B364F" w:rsidRPr="002832BD" w:rsidRDefault="000B364F" w:rsidP="000B364F">
      <w:pPr>
        <w:spacing w:after="0"/>
        <w:jc w:val="center"/>
        <w:rPr>
          <w:rFonts w:ascii="Times New Roman" w:hAnsi="Times New Roman" w:cs="Times New Roman"/>
          <w:b/>
          <w:color w:val="00B050"/>
          <w:sz w:val="24"/>
          <w:szCs w:val="24"/>
          <w:lang w:val="kk-KZ"/>
        </w:rPr>
      </w:pPr>
    </w:p>
    <w:p w:rsidR="00390795" w:rsidRPr="002832BD" w:rsidRDefault="00B451DC" w:rsidP="00390795">
      <w:pPr>
        <w:pStyle w:val="a6"/>
        <w:jc w:val="both"/>
        <w:rPr>
          <w:rFonts w:ascii="Times New Roman" w:hAnsi="Times New Roman" w:cs="Times New Roman"/>
          <w:b/>
          <w:color w:val="00B050"/>
          <w:sz w:val="28"/>
          <w:szCs w:val="24"/>
          <w:lang w:val="kk-KZ"/>
        </w:rPr>
      </w:pPr>
      <w:r w:rsidRPr="002832BD">
        <w:rPr>
          <w:rFonts w:ascii="Times New Roman" w:hAnsi="Times New Roman" w:cs="Times New Roman"/>
          <w:color w:val="00B050"/>
          <w:sz w:val="24"/>
          <w:lang w:val="kk-KZ"/>
        </w:rPr>
        <w:t>1)</w:t>
      </w:r>
      <w:r w:rsidR="00390795" w:rsidRPr="002832BD">
        <w:rPr>
          <w:rFonts w:ascii="Times New Roman" w:hAnsi="Times New Roman" w:cs="Times New Roman"/>
          <w:color w:val="00B050"/>
          <w:sz w:val="24"/>
          <w:lang w:val="kk-KZ"/>
        </w:rPr>
        <w:t xml:space="preserve">Әр оқу жылының басында әдістемелік кеңес құрамы және жылдық жұмыс жоспары жасалып бекітіледі. Әдістемелік кеңестің жылдық жұмыс жоспары Қазақстан Республикасы Білім және ғылым Министрінің </w:t>
      </w:r>
      <w:r w:rsidR="00390795" w:rsidRPr="002832BD">
        <w:rPr>
          <w:rFonts w:ascii="Times New Roman" w:hAnsi="Times New Roman" w:cs="Times New Roman"/>
          <w:color w:val="00B050"/>
          <w:kern w:val="36"/>
          <w:sz w:val="24"/>
          <w:lang w:val="kk-KZ"/>
        </w:rPr>
        <w:t>"Оқу-әдістемелік жұмысты ұйымдастыру және жүзеге асыру Ережесі негізінде жасалынады.</w:t>
      </w:r>
      <w:r w:rsidR="00390795" w:rsidRPr="002832BD">
        <w:rPr>
          <w:rFonts w:ascii="Times New Roman" w:hAnsi="Times New Roman" w:cs="Times New Roman"/>
          <w:color w:val="00B050"/>
          <w:sz w:val="24"/>
          <w:lang w:val="kk-KZ"/>
        </w:rPr>
        <w:t xml:space="preserve"> Ережелер колледждің оқу-әдістемелік жұмысын реттейді. </w:t>
      </w:r>
      <w:r w:rsidR="0010585E" w:rsidRPr="002832BD">
        <w:rPr>
          <w:rFonts w:ascii="Times New Roman" w:hAnsi="Times New Roman" w:cs="Times New Roman"/>
          <w:color w:val="00B050"/>
          <w:sz w:val="24"/>
          <w:lang w:val="kk-KZ"/>
        </w:rPr>
        <w:t>О</w:t>
      </w:r>
      <w:r w:rsidR="00390795" w:rsidRPr="002832BD">
        <w:rPr>
          <w:rFonts w:ascii="Times New Roman" w:hAnsi="Times New Roman" w:cs="Times New Roman"/>
          <w:color w:val="00B050"/>
          <w:sz w:val="24"/>
          <w:lang w:val="kk-KZ"/>
        </w:rPr>
        <w:t xml:space="preserve">қу-әдістемелік жұмыс ғылым мен білімді интеграциялау, оқу және тәрбие үдерісін қамтамасыз ету және жетілдіру, оқытудың жаңа технологияларын әзірлеу және енгізу, білім беру ұйымдарында және колледждегі педагог қызметкерлердің біліктілігін арттыруды қамтамасыз ету мақсатында жүзеге асырылады. </w:t>
      </w:r>
    </w:p>
    <w:p w:rsidR="00390795" w:rsidRPr="002832BD" w:rsidRDefault="00390795" w:rsidP="00C813C1">
      <w:pPr>
        <w:pStyle w:val="a6"/>
        <w:jc w:val="both"/>
        <w:rPr>
          <w:rFonts w:ascii="Times New Roman" w:hAnsi="Times New Roman" w:cs="Times New Roman"/>
          <w:b/>
          <w:i/>
          <w:color w:val="00B050"/>
          <w:sz w:val="24"/>
          <w:lang w:val="kk-KZ"/>
        </w:rPr>
      </w:pPr>
      <w:r w:rsidRPr="002832BD">
        <w:rPr>
          <w:rFonts w:ascii="Times New Roman" w:hAnsi="Times New Roman" w:cs="Times New Roman"/>
          <w:color w:val="00B050"/>
          <w:sz w:val="24"/>
          <w:szCs w:val="24"/>
          <w:lang w:val="kk-KZ"/>
        </w:rPr>
        <w:t>Стратегиялық даму жоспарын әзірлеудің негізгі кезеңдері:ағымдағы жағдайды және даму үрдістерін талдау; сыртқы және ішкі ортаны талдау; күшті және әлсіз жақтарды талдау; қолайлы мүмкіндіктер мен қауіптерді анықтау (SWOT-талдау); стратегиялық басы</w:t>
      </w:r>
      <w:r w:rsidR="00DB4D4B" w:rsidRPr="002832BD">
        <w:rPr>
          <w:rFonts w:ascii="Times New Roman" w:hAnsi="Times New Roman" w:cs="Times New Roman"/>
          <w:color w:val="00B050"/>
          <w:sz w:val="24"/>
          <w:szCs w:val="24"/>
          <w:lang w:val="kk-KZ"/>
        </w:rPr>
        <w:t xml:space="preserve">мдықтар мен бағыттарды анықтау; </w:t>
      </w:r>
      <w:r w:rsidRPr="002832BD">
        <w:rPr>
          <w:rFonts w:ascii="Times New Roman" w:hAnsi="Times New Roman" w:cs="Times New Roman"/>
          <w:color w:val="00B050"/>
          <w:sz w:val="24"/>
          <w:szCs w:val="24"/>
          <w:lang w:val="kk-KZ"/>
        </w:rPr>
        <w:t xml:space="preserve">колледж қызметінің тұжырымдамалық моделін қалыптастыру; мақсаттарды, міндеттерді, индикаторларды және оларға қол жеткізу көрсеткіштерін анықтау; іс-шараларды әзірлеу; тәуекелдерді басқару жөніндегі шаралар </w:t>
      </w:r>
      <w:r w:rsidRPr="002832BD">
        <w:rPr>
          <w:rFonts w:ascii="Times New Roman" w:hAnsi="Times New Roman" w:cs="Times New Roman"/>
          <w:color w:val="00B050"/>
          <w:sz w:val="24"/>
          <w:szCs w:val="24"/>
          <w:lang w:val="kk-KZ"/>
        </w:rPr>
        <w:lastRenderedPageBreak/>
        <w:t>мен тәуекелдерді басқару жөніндегі іс-шаралар қабылданбаған жағдайда ықтимал сыртқы және ішкі тәуекелдерді, ықтимал салдарларды айқындау; күтілетін нәтижелер тұжырымдалды.</w:t>
      </w:r>
    </w:p>
    <w:p w:rsidR="00C813C1" w:rsidRPr="002832BD" w:rsidRDefault="00C813C1" w:rsidP="00C813C1">
      <w:pPr>
        <w:pStyle w:val="a6"/>
        <w:jc w:val="both"/>
        <w:rPr>
          <w:rFonts w:ascii="Times New Roman" w:hAnsi="Times New Roman" w:cs="Times New Roman"/>
          <w:color w:val="00B050"/>
          <w:sz w:val="28"/>
          <w:szCs w:val="24"/>
          <w:lang w:val="kk-KZ"/>
        </w:rPr>
      </w:pPr>
    </w:p>
    <w:p w:rsidR="00C813C1" w:rsidRPr="002832BD" w:rsidRDefault="00C813C1" w:rsidP="00C813C1">
      <w:pPr>
        <w:pStyle w:val="Default"/>
        <w:rPr>
          <w:b/>
          <w:bCs/>
          <w:color w:val="00B050"/>
          <w:lang w:val="kk-KZ"/>
        </w:rPr>
      </w:pPr>
      <w:r w:rsidRPr="002832BD">
        <w:rPr>
          <w:b/>
          <w:bCs/>
          <w:color w:val="00B050"/>
          <w:lang w:val="kk-KZ"/>
        </w:rPr>
        <w:t>Педагогикалық кеңесте бекітіледі:</w:t>
      </w:r>
    </w:p>
    <w:p w:rsidR="00C813C1" w:rsidRPr="002832BD" w:rsidRDefault="00C813C1" w:rsidP="00C813C1">
      <w:pPr>
        <w:pStyle w:val="Default"/>
        <w:rPr>
          <w:color w:val="00B050"/>
          <w:lang w:val="kk-KZ"/>
        </w:rPr>
      </w:pPr>
      <w:r w:rsidRPr="002832BD">
        <w:rPr>
          <w:color w:val="00B050"/>
          <w:lang w:val="kk-KZ"/>
        </w:rPr>
        <w:t xml:space="preserve">- Оқу-әдістемелік кеңесінің жоспары </w:t>
      </w:r>
    </w:p>
    <w:p w:rsidR="00C813C1" w:rsidRPr="002832BD" w:rsidRDefault="00C813C1" w:rsidP="00C813C1">
      <w:pPr>
        <w:pStyle w:val="Default"/>
        <w:rPr>
          <w:color w:val="00B050"/>
          <w:lang w:val="kk-KZ"/>
        </w:rPr>
      </w:pPr>
      <w:r w:rsidRPr="002832BD">
        <w:rPr>
          <w:color w:val="00B050"/>
          <w:lang w:val="kk-KZ"/>
        </w:rPr>
        <w:t xml:space="preserve">- Қамқоршылық кеңесінің жоспары </w:t>
      </w:r>
    </w:p>
    <w:p w:rsidR="00C813C1" w:rsidRPr="002832BD" w:rsidRDefault="00C813C1" w:rsidP="00C813C1">
      <w:pPr>
        <w:pStyle w:val="Default"/>
        <w:rPr>
          <w:color w:val="00B050"/>
          <w:lang w:val="kk-KZ"/>
        </w:rPr>
      </w:pPr>
      <w:r w:rsidRPr="002832BD">
        <w:rPr>
          <w:i/>
          <w:iCs/>
          <w:color w:val="00B050"/>
          <w:lang w:val="kk-KZ"/>
        </w:rPr>
        <w:t xml:space="preserve">- </w:t>
      </w:r>
      <w:r w:rsidRPr="002832BD">
        <w:rPr>
          <w:color w:val="00B050"/>
          <w:lang w:val="kk-KZ"/>
        </w:rPr>
        <w:t>Оқу-әдістемелік және оқу</w:t>
      </w:r>
      <w:r w:rsidR="0010585E" w:rsidRPr="002832BD">
        <w:rPr>
          <w:color w:val="00B050"/>
          <w:lang w:val="kk-KZ"/>
        </w:rPr>
        <w:t xml:space="preserve"> к</w:t>
      </w:r>
      <w:r w:rsidRPr="002832BD">
        <w:rPr>
          <w:color w:val="00B050"/>
          <w:lang w:val="kk-KZ"/>
        </w:rPr>
        <w:t xml:space="preserve">еңесі және стратегиялық жұмыстар жоспары </w:t>
      </w:r>
    </w:p>
    <w:p w:rsidR="00C813C1" w:rsidRPr="002832BD" w:rsidRDefault="00C813C1" w:rsidP="00C813C1">
      <w:pPr>
        <w:pStyle w:val="Default"/>
        <w:rPr>
          <w:color w:val="00B050"/>
          <w:lang w:val="kk-KZ"/>
        </w:rPr>
      </w:pPr>
      <w:r w:rsidRPr="002832BD">
        <w:rPr>
          <w:i/>
          <w:iCs/>
          <w:color w:val="00B050"/>
          <w:lang w:val="kk-KZ"/>
        </w:rPr>
        <w:t xml:space="preserve">- </w:t>
      </w:r>
      <w:r w:rsidRPr="002832BD">
        <w:rPr>
          <w:color w:val="00B050"/>
          <w:lang w:val="kk-KZ"/>
        </w:rPr>
        <w:t xml:space="preserve">Оқу-әдістемелік жұмыс. </w:t>
      </w:r>
    </w:p>
    <w:p w:rsidR="00C813C1" w:rsidRPr="002832BD" w:rsidRDefault="00C813C1" w:rsidP="00C813C1">
      <w:pPr>
        <w:pStyle w:val="Default"/>
        <w:rPr>
          <w:color w:val="00B050"/>
          <w:lang w:val="kk-KZ"/>
        </w:rPr>
      </w:pPr>
      <w:r w:rsidRPr="002832BD">
        <w:rPr>
          <w:i/>
          <w:iCs/>
          <w:color w:val="00B050"/>
          <w:lang w:val="kk-KZ"/>
        </w:rPr>
        <w:t xml:space="preserve">- </w:t>
      </w:r>
      <w:r w:rsidRPr="002832BD">
        <w:rPr>
          <w:color w:val="00B050"/>
          <w:lang w:val="kk-KZ"/>
        </w:rPr>
        <w:t xml:space="preserve">Оқу-өндірістік және кәсіптік оқыту жұмыстары жоспары </w:t>
      </w:r>
    </w:p>
    <w:p w:rsidR="00C813C1" w:rsidRPr="002832BD" w:rsidRDefault="00C813C1" w:rsidP="00C813C1">
      <w:pPr>
        <w:pStyle w:val="Default"/>
        <w:rPr>
          <w:color w:val="00B050"/>
          <w:lang w:val="kk-KZ"/>
        </w:rPr>
      </w:pPr>
      <w:r w:rsidRPr="002832BD">
        <w:rPr>
          <w:color w:val="00B050"/>
          <w:lang w:val="kk-KZ"/>
        </w:rPr>
        <w:t xml:space="preserve">- Оқу, ақпараттық технологиялар және инфроқұрылымдық дамуы жоспары </w:t>
      </w:r>
    </w:p>
    <w:p w:rsidR="00C813C1" w:rsidRPr="002832BD" w:rsidRDefault="00C813C1" w:rsidP="00C813C1">
      <w:pPr>
        <w:pStyle w:val="Default"/>
        <w:rPr>
          <w:color w:val="00B050"/>
          <w:lang w:val="kk-KZ"/>
        </w:rPr>
      </w:pPr>
      <w:r w:rsidRPr="002832BD">
        <w:rPr>
          <w:color w:val="00B050"/>
          <w:lang w:val="kk-KZ"/>
        </w:rPr>
        <w:t xml:space="preserve">- Оқу-тәрбие жұмысы жоспары: </w:t>
      </w:r>
    </w:p>
    <w:p w:rsidR="00C813C1" w:rsidRPr="002832BD" w:rsidRDefault="00C813C1" w:rsidP="00C813C1">
      <w:pPr>
        <w:pStyle w:val="Default"/>
        <w:rPr>
          <w:color w:val="00B050"/>
          <w:lang w:val="kk-KZ"/>
        </w:rPr>
      </w:pPr>
      <w:r w:rsidRPr="002832BD">
        <w:rPr>
          <w:color w:val="00B050"/>
          <w:lang w:val="kk-KZ"/>
        </w:rPr>
        <w:t xml:space="preserve">- Колледж психологиялық қызметінің жұмыс жоспары </w:t>
      </w:r>
    </w:p>
    <w:p w:rsidR="00C813C1" w:rsidRPr="002832BD" w:rsidRDefault="00C813C1" w:rsidP="00C813C1">
      <w:pPr>
        <w:pStyle w:val="Default"/>
        <w:rPr>
          <w:color w:val="00B050"/>
          <w:lang w:val="kk-KZ"/>
        </w:rPr>
      </w:pPr>
      <w:r w:rsidRPr="002832BD">
        <w:rPr>
          <w:color w:val="00B050"/>
          <w:lang w:val="kk-KZ"/>
        </w:rPr>
        <w:t xml:space="preserve">- Жастар ісі жөніндегі комитет жоспары </w:t>
      </w:r>
    </w:p>
    <w:p w:rsidR="00C813C1" w:rsidRPr="002832BD" w:rsidRDefault="00C813C1" w:rsidP="00C813C1">
      <w:pPr>
        <w:pStyle w:val="a6"/>
        <w:jc w:val="both"/>
        <w:rPr>
          <w:rFonts w:ascii="Times New Roman" w:hAnsi="Times New Roman" w:cs="Times New Roman"/>
          <w:b/>
          <w:color w:val="00B050"/>
          <w:sz w:val="28"/>
          <w:szCs w:val="24"/>
          <w:lang w:val="kk-KZ"/>
        </w:rPr>
      </w:pPr>
      <w:r w:rsidRPr="002832BD">
        <w:rPr>
          <w:rFonts w:ascii="Times New Roman" w:hAnsi="Times New Roman" w:cs="Times New Roman"/>
          <w:color w:val="00B050"/>
          <w:sz w:val="24"/>
          <w:szCs w:val="24"/>
          <w:lang w:val="kk-KZ"/>
        </w:rPr>
        <w:t xml:space="preserve">- «Саналы ұрпақ» клубының жұмыс жоспары </w:t>
      </w:r>
      <w:r w:rsidRPr="002832BD">
        <w:rPr>
          <w:rFonts w:ascii="Times New Roman" w:hAnsi="Times New Roman" w:cs="Times New Roman"/>
          <w:color w:val="00B050"/>
          <w:sz w:val="24"/>
          <w:lang w:val="kk-KZ"/>
        </w:rPr>
        <w:t>.</w:t>
      </w:r>
    </w:p>
    <w:p w:rsidR="00390795" w:rsidRPr="002832BD" w:rsidRDefault="00390795" w:rsidP="00390795">
      <w:pPr>
        <w:pStyle w:val="a6"/>
        <w:jc w:val="both"/>
        <w:rPr>
          <w:rFonts w:ascii="Times New Roman" w:hAnsi="Times New Roman" w:cs="Times New Roman"/>
          <w:color w:val="00B050"/>
          <w:sz w:val="24"/>
          <w:szCs w:val="24"/>
          <w:lang w:val="kk-KZ"/>
        </w:rPr>
      </w:pPr>
      <w:r w:rsidRPr="002832BD">
        <w:rPr>
          <w:rFonts w:ascii="Times New Roman" w:hAnsi="Times New Roman" w:cs="Times New Roman"/>
          <w:color w:val="00B050"/>
          <w:sz w:val="24"/>
          <w:szCs w:val="24"/>
          <w:lang w:val="kk-KZ"/>
        </w:rPr>
        <w:t>2) Мамандықтар бойынша білім беру бағдарламалары ҚР Білім және Ғылым министрлігінің 2017 жылғы 31 қазандағы №553 бұйрықпен  және  2015 жылғы 15 маусымдағы №384 бұйрықтарына сәйкес МЖБС және типтік оқу жоспарларына, пәндердің үлгілік бағдарламаларына, кәсіптік стандарттардың талаптарына сәйкес әзірленеді, бұл мамандар даярлаудың қажетті мазмұнын қамтамасыз етеді. Кәсіптік стандарттардың талаптарын ескере отырып, білім беру бағдарламасын әзірлеу сапасын арттыру үшін әзірлеушілер тобына педагог қызметкерлермен және ұйым (құрылымдық бөлімше) басшыларымен қатар жұмыс берушілердің және (немесе) жұмыс берушілер бірлестіктерінің өкілдері енгізіледі.</w:t>
      </w:r>
    </w:p>
    <w:p w:rsidR="009A26B1" w:rsidRPr="002832BD" w:rsidRDefault="00390795" w:rsidP="00390795">
      <w:pPr>
        <w:pStyle w:val="a6"/>
        <w:ind w:firstLine="709"/>
        <w:jc w:val="both"/>
        <w:rPr>
          <w:rFonts w:ascii="Times New Roman" w:hAnsi="Times New Roman" w:cs="Times New Roman"/>
          <w:color w:val="00B050"/>
          <w:sz w:val="24"/>
          <w:szCs w:val="24"/>
          <w:lang w:val="kk-KZ"/>
        </w:rPr>
      </w:pPr>
      <w:r w:rsidRPr="002832BD">
        <w:rPr>
          <w:rFonts w:ascii="Times New Roman" w:hAnsi="Times New Roman" w:cs="Times New Roman"/>
          <w:color w:val="00B050"/>
          <w:sz w:val="24"/>
          <w:szCs w:val="24"/>
          <w:lang w:val="kk-KZ"/>
        </w:rPr>
        <w:t xml:space="preserve">Оқу жұмыс жоспарлары оқудың барлық кезеңіне әзірленеді, әдістемелік кеңес отырысында қаралады, колледж басшысымен бекітіледі,жұмыс берушілермен келісіледі. Негізгі орта білім базасында орта білім алумен оқытудың нормативтік мерзімі - 2 жыл 10 ай. </w:t>
      </w:r>
    </w:p>
    <w:p w:rsidR="00390795" w:rsidRPr="002832BD" w:rsidRDefault="00390795" w:rsidP="00390795">
      <w:pPr>
        <w:pStyle w:val="a6"/>
        <w:ind w:firstLine="709"/>
        <w:jc w:val="both"/>
        <w:rPr>
          <w:rFonts w:ascii="Times New Roman" w:hAnsi="Times New Roman" w:cs="Times New Roman"/>
          <w:color w:val="00B050"/>
          <w:sz w:val="24"/>
          <w:szCs w:val="24"/>
          <w:lang w:val="kk-KZ"/>
        </w:rPr>
      </w:pPr>
      <w:r w:rsidRPr="002832BD">
        <w:rPr>
          <w:rFonts w:ascii="Times New Roman" w:hAnsi="Times New Roman" w:cs="Times New Roman"/>
          <w:color w:val="00B050"/>
          <w:sz w:val="24"/>
          <w:szCs w:val="24"/>
          <w:lang w:val="kk-KZ"/>
        </w:rPr>
        <w:t>Білім беру бағдарламасын жүзеге асыру нәтижесі болып келесі критерийлер табылады: студенттердің кәсіби қызметке дайындығын қалыптастыру, атап айтқанда ойлау; мемлекеттік білім беру стандарттарына сәйкес білім алуды ұйымдастыру; оқу ақпаратын алу тәсілдерін меңгеру және оларды практикалық қызметте қолдану білім алушыларда өзінің кәсіби біліктілігін жүйелі түрде арттыруда қажеттілікті қалыптастыру.</w:t>
      </w:r>
    </w:p>
    <w:p w:rsidR="00390795" w:rsidRPr="002832BD" w:rsidRDefault="00390795" w:rsidP="00390795">
      <w:pPr>
        <w:pStyle w:val="a6"/>
        <w:jc w:val="both"/>
        <w:rPr>
          <w:rFonts w:ascii="Times New Roman" w:eastAsia="Times New Roman" w:hAnsi="Times New Roman" w:cs="Times New Roman"/>
          <w:b/>
          <w:color w:val="00B050"/>
          <w:spacing w:val="1"/>
          <w:sz w:val="24"/>
          <w:szCs w:val="24"/>
          <w:lang w:val="kk-KZ" w:eastAsia="ru-RU"/>
        </w:rPr>
      </w:pPr>
      <w:r w:rsidRPr="002832BD">
        <w:rPr>
          <w:rFonts w:ascii="Times New Roman" w:hAnsi="Times New Roman" w:cs="Times New Roman"/>
          <w:color w:val="00B050"/>
          <w:sz w:val="24"/>
          <w:lang w:val="kk-KZ"/>
        </w:rPr>
        <w:t xml:space="preserve">3) Ұжымның негізгі міндеттері: мамандық бойынша үлгілік оқу жоспарына сәйкес кәсіби даярлықты, заманауи нарық талабына, бәсекеге қабілетті тұлғаны қамтамасыз етуге жағдай жасау. Осыған орай оқытушылардың  жұмыс оқу жоспарларының құрылымы мен мазмұны мамандықтар бойынша үлгілік оқу жоспарларына сәйкес әзірленген. Үлгілік оқу жоспарлары бұл оқу пәндерінің тізбесі мен көлемін, оларды зерделеу тәртібін және мамандықтарға, біліктілік пен оқу мерзіміне қатысты бақылау нысандарын белгілейтін негізгі құжат. Оқу жұмыс жоспары - білім беру ұйымының басшысы бекітетін оқу пәндерінің (модульдерінің) тізбесі мен көлемін, бірізділігін, қарқындылығын және оқытуды ұйымдастырудың негізгі нысандарын, білім алушының білімі мен іскерлігін бақылауды және кәсіптік даярлығын бағалауды регламенттейтін үлгілік оқу жоспарының негізінде техникалық және кәсіптік білім беру ұйымы әзірлейтін құжат.  Оқу жұмыс жоспарында тақырып пен тарау атаулары, олардың бағалау критерийлері мен оқыту нәтижелері көрсетілген, әрбір модуль бойынша теориялық, тәжірибелік сабақтардың тізімі анықталады. </w:t>
      </w:r>
      <w:r w:rsidRPr="002832BD">
        <w:rPr>
          <w:rFonts w:ascii="Times New Roman" w:eastAsia="Times New Roman" w:hAnsi="Times New Roman" w:cs="Times New Roman"/>
          <w:color w:val="00B050"/>
          <w:spacing w:val="1"/>
          <w:sz w:val="24"/>
          <w:szCs w:val="24"/>
          <w:lang w:val="kk-KZ" w:eastAsia="ru-RU"/>
        </w:rPr>
        <w:t xml:space="preserve">Білім беру бағдарламасының құрылымына паспорт, жұмыс оқу жоспары және жұмыс оқу бағдарламалары кіреді. 2022-2023 оқу жылында </w:t>
      </w:r>
      <w:r w:rsidR="00C3054E" w:rsidRPr="002832BD">
        <w:rPr>
          <w:rFonts w:ascii="Times New Roman" w:eastAsia="Times New Roman" w:hAnsi="Times New Roman" w:cs="Times New Roman"/>
          <w:color w:val="00B050"/>
          <w:spacing w:val="1"/>
          <w:sz w:val="24"/>
          <w:szCs w:val="24"/>
          <w:lang w:val="kk-KZ" w:eastAsia="ru-RU"/>
        </w:rPr>
        <w:t>бес</w:t>
      </w:r>
      <w:r w:rsidRPr="002832BD">
        <w:rPr>
          <w:rFonts w:ascii="Times New Roman" w:eastAsia="Times New Roman" w:hAnsi="Times New Roman" w:cs="Times New Roman"/>
          <w:color w:val="00B050"/>
          <w:spacing w:val="1"/>
          <w:sz w:val="24"/>
          <w:szCs w:val="24"/>
          <w:lang w:val="kk-KZ" w:eastAsia="ru-RU"/>
        </w:rPr>
        <w:t xml:space="preserve"> мамандық бойынша «Талап» сайтына ілінді</w:t>
      </w:r>
      <w:r w:rsidR="000C2243" w:rsidRPr="002832BD">
        <w:rPr>
          <w:rFonts w:ascii="Times New Roman" w:eastAsia="Times New Roman" w:hAnsi="Times New Roman" w:cs="Times New Roman"/>
          <w:i/>
          <w:color w:val="00B050"/>
          <w:spacing w:val="1"/>
          <w:sz w:val="24"/>
          <w:szCs w:val="24"/>
          <w:lang w:val="kk-KZ" w:eastAsia="ru-RU"/>
        </w:rPr>
        <w:t xml:space="preserve">. </w:t>
      </w:r>
    </w:p>
    <w:p w:rsidR="00390795" w:rsidRPr="002832BD" w:rsidRDefault="00390795" w:rsidP="00390795">
      <w:pPr>
        <w:pStyle w:val="a6"/>
        <w:jc w:val="both"/>
        <w:rPr>
          <w:rFonts w:ascii="Times New Roman" w:eastAsia="Times New Roman" w:hAnsi="Times New Roman" w:cs="Times New Roman"/>
          <w:color w:val="00B050"/>
          <w:spacing w:val="1"/>
          <w:sz w:val="24"/>
          <w:szCs w:val="24"/>
          <w:lang w:val="kk-KZ" w:eastAsia="ru-RU"/>
        </w:rPr>
      </w:pPr>
      <w:r w:rsidRPr="002832BD">
        <w:rPr>
          <w:rFonts w:ascii="Times New Roman" w:eastAsia="Times New Roman" w:hAnsi="Times New Roman" w:cs="Times New Roman"/>
          <w:color w:val="00B050"/>
          <w:spacing w:val="1"/>
          <w:sz w:val="24"/>
          <w:szCs w:val="24"/>
          <w:lang w:val="kk-KZ" w:eastAsia="ru-RU"/>
        </w:rPr>
        <w:t>          Білім беру бағдарламаларын іске асыру кезінде мынадай базалық модульдер оқытылады:</w:t>
      </w:r>
    </w:p>
    <w:p w:rsidR="00390795" w:rsidRPr="002832BD" w:rsidRDefault="00390795" w:rsidP="00390795">
      <w:pPr>
        <w:pStyle w:val="a6"/>
        <w:numPr>
          <w:ilvl w:val="0"/>
          <w:numId w:val="13"/>
        </w:numPr>
        <w:jc w:val="both"/>
        <w:rPr>
          <w:rFonts w:ascii="Times New Roman" w:eastAsia="Times New Roman" w:hAnsi="Times New Roman" w:cs="Times New Roman"/>
          <w:color w:val="00B050"/>
          <w:spacing w:val="1"/>
          <w:sz w:val="24"/>
          <w:szCs w:val="24"/>
          <w:lang w:val="kk-KZ" w:eastAsia="ru-RU"/>
        </w:rPr>
      </w:pPr>
      <w:r w:rsidRPr="002832BD">
        <w:rPr>
          <w:rFonts w:ascii="Times New Roman" w:eastAsia="Times New Roman" w:hAnsi="Times New Roman" w:cs="Times New Roman"/>
          <w:color w:val="00B050"/>
          <w:spacing w:val="1"/>
          <w:sz w:val="24"/>
          <w:szCs w:val="24"/>
          <w:lang w:val="kk-KZ" w:eastAsia="ru-RU"/>
        </w:rPr>
        <w:t>дене қасиеттерін дамыту және жетілдіру;</w:t>
      </w:r>
    </w:p>
    <w:p w:rsidR="00390795" w:rsidRPr="002832BD" w:rsidRDefault="00390795" w:rsidP="00390795">
      <w:pPr>
        <w:pStyle w:val="a6"/>
        <w:numPr>
          <w:ilvl w:val="0"/>
          <w:numId w:val="13"/>
        </w:numPr>
        <w:jc w:val="both"/>
        <w:rPr>
          <w:rFonts w:ascii="Times New Roman" w:eastAsia="Times New Roman" w:hAnsi="Times New Roman" w:cs="Times New Roman"/>
          <w:color w:val="00B050"/>
          <w:spacing w:val="1"/>
          <w:sz w:val="24"/>
          <w:szCs w:val="24"/>
          <w:lang w:eastAsia="ru-RU"/>
        </w:rPr>
      </w:pPr>
      <w:r w:rsidRPr="002832BD">
        <w:rPr>
          <w:rFonts w:ascii="Times New Roman" w:eastAsia="Times New Roman" w:hAnsi="Times New Roman" w:cs="Times New Roman"/>
          <w:color w:val="00B050"/>
          <w:spacing w:val="1"/>
          <w:sz w:val="24"/>
          <w:szCs w:val="24"/>
          <w:lang w:eastAsia="ru-RU"/>
        </w:rPr>
        <w:lastRenderedPageBreak/>
        <w:t>ақпараттық-коммуникациялық және цифрлық технологияларды қолдану;</w:t>
      </w:r>
    </w:p>
    <w:p w:rsidR="00390795" w:rsidRPr="002832BD" w:rsidRDefault="00390795" w:rsidP="00390795">
      <w:pPr>
        <w:pStyle w:val="a6"/>
        <w:numPr>
          <w:ilvl w:val="0"/>
          <w:numId w:val="13"/>
        </w:numPr>
        <w:jc w:val="both"/>
        <w:rPr>
          <w:rFonts w:ascii="Times New Roman" w:eastAsia="Times New Roman" w:hAnsi="Times New Roman" w:cs="Times New Roman"/>
          <w:color w:val="00B050"/>
          <w:spacing w:val="1"/>
          <w:sz w:val="24"/>
          <w:szCs w:val="24"/>
          <w:lang w:eastAsia="ru-RU"/>
        </w:rPr>
      </w:pPr>
      <w:r w:rsidRPr="002832BD">
        <w:rPr>
          <w:rFonts w:ascii="Times New Roman" w:eastAsia="Times New Roman" w:hAnsi="Times New Roman" w:cs="Times New Roman"/>
          <w:color w:val="00B050"/>
          <w:spacing w:val="1"/>
          <w:sz w:val="24"/>
          <w:szCs w:val="24"/>
          <w:lang w:eastAsia="ru-RU"/>
        </w:rPr>
        <w:t>экономиканың базалық білімін және кәсіпкерлік негіздерін қолдану;</w:t>
      </w:r>
    </w:p>
    <w:p w:rsidR="00390795" w:rsidRPr="002832BD" w:rsidRDefault="00390795" w:rsidP="00390795">
      <w:pPr>
        <w:pStyle w:val="a6"/>
        <w:jc w:val="both"/>
        <w:rPr>
          <w:rFonts w:ascii="Times New Roman" w:eastAsia="Times New Roman" w:hAnsi="Times New Roman" w:cs="Times New Roman"/>
          <w:color w:val="00B050"/>
          <w:spacing w:val="1"/>
          <w:sz w:val="24"/>
          <w:szCs w:val="24"/>
          <w:lang w:eastAsia="ru-RU"/>
        </w:rPr>
      </w:pPr>
      <w:r w:rsidRPr="002832BD">
        <w:rPr>
          <w:rFonts w:ascii="Times New Roman" w:eastAsia="Times New Roman" w:hAnsi="Times New Roman" w:cs="Times New Roman"/>
          <w:color w:val="00B050"/>
          <w:spacing w:val="1"/>
          <w:sz w:val="24"/>
          <w:szCs w:val="24"/>
          <w:lang w:eastAsia="ru-RU"/>
        </w:rPr>
        <w:t>      ТжКБ ұйымының қалауы бойынша базалық модульдер әскери мамандықтарды қоспағанда, мамандық бейініне байланысты кәсіптік модульдерге біріктіріледі.</w:t>
      </w:r>
    </w:p>
    <w:p w:rsidR="00390795" w:rsidRPr="002832BD" w:rsidRDefault="00390795" w:rsidP="00390795">
      <w:pPr>
        <w:pStyle w:val="a6"/>
        <w:jc w:val="both"/>
        <w:rPr>
          <w:rFonts w:ascii="Times New Roman" w:eastAsia="Times New Roman" w:hAnsi="Times New Roman" w:cs="Times New Roman"/>
          <w:color w:val="00B050"/>
          <w:spacing w:val="1"/>
          <w:sz w:val="24"/>
          <w:szCs w:val="24"/>
          <w:lang w:eastAsia="ru-RU"/>
        </w:rPr>
      </w:pPr>
      <w:r w:rsidRPr="002832BD">
        <w:rPr>
          <w:rFonts w:ascii="Times New Roman" w:eastAsia="Times New Roman" w:hAnsi="Times New Roman" w:cs="Times New Roman"/>
          <w:color w:val="00B050"/>
          <w:spacing w:val="1"/>
          <w:sz w:val="24"/>
          <w:szCs w:val="24"/>
          <w:lang w:eastAsia="ru-RU"/>
        </w:rPr>
        <w:t>Кәсіптік модульдер/арнайы пәндер экологиялық және/немесе өнеркәсіптік қауіпсіздікке қойылатын қазіргі заманғы талаптарды ескере отырып, біліктілік бойынша еңбек функциялары мен кәсіби міндеттердің мазмұнын көздейді</w:t>
      </w:r>
      <w:r w:rsidRPr="002832BD">
        <w:rPr>
          <w:rFonts w:ascii="Times New Roman" w:eastAsia="Times New Roman" w:hAnsi="Times New Roman" w:cs="Times New Roman"/>
          <w:color w:val="00B050"/>
          <w:spacing w:val="1"/>
          <w:sz w:val="24"/>
          <w:szCs w:val="24"/>
          <w:lang w:val="kk-KZ" w:eastAsia="ru-RU"/>
        </w:rPr>
        <w:t xml:space="preserve"> және </w:t>
      </w:r>
      <w:r w:rsidRPr="002832BD">
        <w:rPr>
          <w:rFonts w:ascii="Times New Roman" w:eastAsia="Times New Roman" w:hAnsi="Times New Roman" w:cs="Times New Roman"/>
          <w:color w:val="00B050"/>
          <w:spacing w:val="1"/>
          <w:sz w:val="24"/>
          <w:szCs w:val="24"/>
          <w:lang w:eastAsia="ru-RU"/>
        </w:rPr>
        <w:t xml:space="preserve"> теориялық оқытумен қатар өндірістік оқыту мен кәсіптік практиканы қамтиды.</w:t>
      </w:r>
    </w:p>
    <w:p w:rsidR="00B451DC" w:rsidRPr="002832BD" w:rsidRDefault="00390795" w:rsidP="00390795">
      <w:pPr>
        <w:pStyle w:val="a6"/>
        <w:jc w:val="both"/>
        <w:rPr>
          <w:rFonts w:ascii="Times New Roman" w:eastAsia="Times New Roman" w:hAnsi="Times New Roman" w:cs="Times New Roman"/>
          <w:color w:val="00B050"/>
          <w:spacing w:val="1"/>
          <w:sz w:val="24"/>
          <w:szCs w:val="24"/>
          <w:lang w:eastAsia="ru-RU"/>
        </w:rPr>
      </w:pPr>
      <w:r w:rsidRPr="002832BD">
        <w:rPr>
          <w:rFonts w:ascii="Times New Roman" w:eastAsia="Times New Roman" w:hAnsi="Times New Roman" w:cs="Times New Roman"/>
          <w:color w:val="00B050"/>
          <w:spacing w:val="1"/>
          <w:sz w:val="24"/>
          <w:szCs w:val="24"/>
          <w:lang w:eastAsia="ru-RU"/>
        </w:rPr>
        <w:t>      Кәсіптік практика оқу, өндірістік және дипломалды болып бөлінеді.Өндірістік оқыту мен кәсіптік практиканы өткізу мерзімдері мен мазмұны оқу процесінің жоспарымен және жұмыс оқу бағдарламаларымен айқындалады.</w:t>
      </w:r>
    </w:p>
    <w:p w:rsidR="00ED1441" w:rsidRPr="00ED1441" w:rsidRDefault="00917566" w:rsidP="00ED1441">
      <w:pPr>
        <w:spacing w:after="0"/>
        <w:ind w:firstLine="708"/>
        <w:jc w:val="both"/>
        <w:rPr>
          <w:rFonts w:ascii="Times New Roman" w:eastAsia="Times New Roman" w:hAnsi="Times New Roman" w:cs="Times New Roman"/>
          <w:color w:val="E36C0A" w:themeColor="accent6" w:themeShade="BF"/>
          <w:sz w:val="24"/>
          <w:szCs w:val="24"/>
          <w:lang w:val="kk-KZ"/>
        </w:rPr>
      </w:pPr>
      <w:r w:rsidRPr="002832BD">
        <w:rPr>
          <w:rFonts w:ascii="Times New Roman" w:hAnsi="Times New Roman" w:cs="Times New Roman"/>
          <w:iCs/>
          <w:color w:val="00B050"/>
          <w:sz w:val="24"/>
          <w:lang w:val="kk-KZ"/>
        </w:rPr>
        <w:t>4</w:t>
      </w:r>
      <w:r w:rsidRPr="00ED1441">
        <w:rPr>
          <w:rFonts w:ascii="Times New Roman" w:hAnsi="Times New Roman" w:cs="Times New Roman"/>
          <w:iCs/>
          <w:color w:val="00B050"/>
          <w:sz w:val="24"/>
          <w:szCs w:val="24"/>
          <w:lang w:val="kk-KZ"/>
        </w:rPr>
        <w:t xml:space="preserve">) </w:t>
      </w:r>
      <w:r w:rsidR="00ED1441" w:rsidRPr="00ED1441">
        <w:rPr>
          <w:rFonts w:ascii="Times New Roman" w:hAnsi="Times New Roman" w:cs="Times New Roman"/>
          <w:color w:val="E36C0A" w:themeColor="accent6" w:themeShade="BF"/>
          <w:sz w:val="24"/>
          <w:szCs w:val="24"/>
          <w:lang w:val="kk-KZ"/>
        </w:rPr>
        <w:t xml:space="preserve">Ағымдағы бақылау, аралық және қорытынды аттестаттау кезінде балдық-рейтингтік әріптік жүйе қолданылады және білім алушылардың оқу жетістіктері (білімі, іскерлігі, дағдылары мен құзыреттері) халықаралық практикада қабылданған әріптік жүйеге сәйкес келетін 100 балдық шкала бойынша балдармен бағаланады (оң бағалар, кемуіне қарай, "А"-дан "D" - ге дейін,"қанағаттанарлықсыз" - "F") 4 балдық шкала бойынша тиісті цифрлық баламасы бар. </w:t>
      </w:r>
      <w:r w:rsidR="00ED1441" w:rsidRPr="00ED1441">
        <w:rPr>
          <w:rFonts w:ascii="Times New Roman" w:eastAsia="Times New Roman" w:hAnsi="Times New Roman" w:cs="Times New Roman"/>
          <w:color w:val="E36C0A" w:themeColor="accent6" w:themeShade="BF"/>
          <w:sz w:val="24"/>
          <w:szCs w:val="24"/>
          <w:lang w:val="kk-KZ"/>
        </w:rPr>
        <w:t xml:space="preserve">Білім алушылардың оқу жетістіктерін бағалаудың балдық-рейтингтік әріптік жүйемен бағалау «Орта,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w:t>
      </w:r>
      <w:r w:rsidR="00ED1441" w:rsidRPr="00ED1441">
        <w:rPr>
          <w:rFonts w:ascii="Times New Roman" w:eastAsia="Times New Roman" w:hAnsi="Times New Roman" w:cs="Times New Roman"/>
          <w:i/>
          <w:color w:val="E36C0A" w:themeColor="accent6" w:themeShade="BF"/>
          <w:sz w:val="24"/>
          <w:szCs w:val="24"/>
          <w:lang w:val="kk-KZ"/>
        </w:rPr>
        <w:t>(ҚР БҒМ бұйрығына сәйкес өзгертулермен 28.08.2020 ж. №373)</w:t>
      </w:r>
      <w:r w:rsidR="00ED1441" w:rsidRPr="00ED1441">
        <w:rPr>
          <w:rFonts w:ascii="Times New Roman" w:eastAsia="Times New Roman" w:hAnsi="Times New Roman" w:cs="Times New Roman"/>
          <w:color w:val="E36C0A" w:themeColor="accent6" w:themeShade="BF"/>
          <w:sz w:val="24"/>
          <w:szCs w:val="24"/>
          <w:lang w:val="kk-KZ"/>
        </w:rPr>
        <w:t xml:space="preserve"> сәйкес жүргізіледі.</w:t>
      </w:r>
    </w:p>
    <w:p w:rsidR="00ED1441" w:rsidRPr="00ED1441" w:rsidRDefault="00ED1441" w:rsidP="00ED1441">
      <w:pPr>
        <w:spacing w:after="0"/>
        <w:ind w:firstLine="708"/>
        <w:jc w:val="both"/>
        <w:rPr>
          <w:rFonts w:ascii="Times New Roman" w:eastAsia="Times New Roman" w:hAnsi="Times New Roman" w:cs="Times New Roman"/>
          <w:sz w:val="24"/>
          <w:szCs w:val="24"/>
          <w:lang w:val="kk-KZ"/>
        </w:rPr>
      </w:pPr>
    </w:p>
    <w:tbl>
      <w:tblPr>
        <w:tblW w:w="6111" w:type="dxa"/>
        <w:tblCellSpacing w:w="15"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91"/>
        <w:gridCol w:w="1276"/>
        <w:gridCol w:w="1559"/>
        <w:gridCol w:w="1985"/>
      </w:tblGrid>
      <w:tr w:rsidR="00ED1441" w:rsidRPr="00ED1441" w:rsidTr="0095172D">
        <w:trPr>
          <w:trHeight w:val="1126"/>
          <w:tblCellSpacing w:w="15" w:type="dxa"/>
        </w:trPr>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p>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Бағалаудың әріптік</w:t>
            </w:r>
          </w:p>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жүйесі</w:t>
            </w:r>
          </w:p>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val="kk-KZ"/>
              </w:rPr>
              <w:t>Сандық эквивалент</w:t>
            </w:r>
          </w:p>
        </w:tc>
        <w:tc>
          <w:tcPr>
            <w:tcW w:w="1529"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Ұпайлардың</w:t>
            </w:r>
          </w:p>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мазмұнды</w:t>
            </w:r>
          </w:p>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val="kk-KZ"/>
              </w:rPr>
              <w:t>пайызы</w:t>
            </w:r>
          </w:p>
        </w:tc>
        <w:tc>
          <w:tcPr>
            <w:tcW w:w="1940"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Дәстүрлі жүйе</w:t>
            </w:r>
          </w:p>
          <w:p w:rsidR="00ED1441" w:rsidRPr="00ED1441" w:rsidRDefault="00ED1441" w:rsidP="00ED1441">
            <w:pPr>
              <w:spacing w:after="0"/>
              <w:jc w:val="center"/>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бойынша</w:t>
            </w:r>
          </w:p>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val="kk-KZ"/>
              </w:rPr>
              <w:t>бағалау</w:t>
            </w:r>
          </w:p>
        </w:tc>
      </w:tr>
      <w:tr w:rsidR="00ED1441" w:rsidRPr="00ED1441" w:rsidTr="0095172D">
        <w:trPr>
          <w:tblCellSpacing w:w="15" w:type="dxa"/>
        </w:trPr>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A</w:t>
            </w:r>
          </w:p>
        </w:tc>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4,00</w:t>
            </w:r>
          </w:p>
        </w:tc>
        <w:tc>
          <w:tcPr>
            <w:tcW w:w="1529"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95-100</w:t>
            </w:r>
          </w:p>
        </w:tc>
        <w:tc>
          <w:tcPr>
            <w:tcW w:w="1940" w:type="dxa"/>
            <w:vMerge w:val="restart"/>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eastAsia="Times New Roman" w:hAnsi="Times New Roman" w:cs="Times New Roman"/>
                <w:color w:val="E36C0A" w:themeColor="accent6" w:themeShade="BF"/>
                <w:sz w:val="24"/>
                <w:szCs w:val="24"/>
                <w:lang w:val="kk-KZ" w:eastAsia="ru-RU"/>
              </w:rPr>
              <w:t>Өте жақсы</w:t>
            </w:r>
          </w:p>
        </w:tc>
      </w:tr>
      <w:tr w:rsidR="00ED1441" w:rsidRPr="00ED1441" w:rsidTr="0095172D">
        <w:trPr>
          <w:tblCellSpacing w:w="15" w:type="dxa"/>
        </w:trPr>
        <w:tc>
          <w:tcPr>
            <w:tcW w:w="1246"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A-</w:t>
            </w:r>
          </w:p>
        </w:tc>
        <w:tc>
          <w:tcPr>
            <w:tcW w:w="1246"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3,67</w:t>
            </w:r>
          </w:p>
        </w:tc>
        <w:tc>
          <w:tcPr>
            <w:tcW w:w="1529"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90-94</w:t>
            </w:r>
          </w:p>
        </w:tc>
        <w:tc>
          <w:tcPr>
            <w:tcW w:w="1940" w:type="dxa"/>
            <w:vMerge/>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rHeight w:val="398"/>
          <w:tblCellSpacing w:w="15" w:type="dxa"/>
        </w:trPr>
        <w:tc>
          <w:tcPr>
            <w:tcW w:w="1246"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val="kk-KZ" w:eastAsia="ru-RU"/>
              </w:rPr>
              <w:t>В+</w:t>
            </w:r>
          </w:p>
        </w:tc>
        <w:tc>
          <w:tcPr>
            <w:tcW w:w="1246"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3,33</w:t>
            </w:r>
          </w:p>
        </w:tc>
        <w:tc>
          <w:tcPr>
            <w:tcW w:w="1529"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val="kk-KZ" w:eastAsia="ru-RU"/>
              </w:rPr>
              <w:t>87-89</w:t>
            </w:r>
          </w:p>
        </w:tc>
        <w:tc>
          <w:tcPr>
            <w:tcW w:w="1940" w:type="dxa"/>
            <w:vMerge w:val="restart"/>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eastAsia="Times New Roman" w:hAnsi="Times New Roman" w:cs="Times New Roman"/>
                <w:color w:val="E36C0A" w:themeColor="accent6" w:themeShade="BF"/>
                <w:sz w:val="24"/>
                <w:szCs w:val="24"/>
                <w:lang w:val="kk-KZ" w:eastAsia="ru-RU"/>
              </w:rPr>
              <w:t>Жақсы</w:t>
            </w:r>
          </w:p>
        </w:tc>
      </w:tr>
      <w:tr w:rsidR="00ED1441" w:rsidRPr="00ED1441" w:rsidTr="0095172D">
        <w:trPr>
          <w:tblCellSpacing w:w="15" w:type="dxa"/>
        </w:trPr>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eastAsia="ru-RU"/>
              </w:rPr>
              <w:t>B</w:t>
            </w:r>
          </w:p>
        </w:tc>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3,33</w:t>
            </w:r>
          </w:p>
        </w:tc>
        <w:tc>
          <w:tcPr>
            <w:tcW w:w="1529"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eastAsia="ru-RU"/>
              </w:rPr>
              <w:t>8</w:t>
            </w:r>
            <w:r w:rsidRPr="00ED1441">
              <w:rPr>
                <w:rFonts w:ascii="Times New Roman" w:hAnsi="Times New Roman" w:cs="Times New Roman"/>
                <w:color w:val="E36C0A" w:themeColor="accent6" w:themeShade="BF"/>
                <w:sz w:val="24"/>
                <w:szCs w:val="24"/>
                <w:lang w:val="kk-KZ" w:eastAsia="ru-RU"/>
              </w:rPr>
              <w:t>3</w:t>
            </w:r>
            <w:r w:rsidRPr="00ED1441">
              <w:rPr>
                <w:rFonts w:ascii="Times New Roman" w:hAnsi="Times New Roman" w:cs="Times New Roman"/>
                <w:color w:val="E36C0A" w:themeColor="accent6" w:themeShade="BF"/>
                <w:sz w:val="24"/>
                <w:szCs w:val="24"/>
                <w:lang w:eastAsia="ru-RU"/>
              </w:rPr>
              <w:t>-8</w:t>
            </w:r>
            <w:r w:rsidRPr="00ED1441">
              <w:rPr>
                <w:rFonts w:ascii="Times New Roman" w:hAnsi="Times New Roman" w:cs="Times New Roman"/>
                <w:color w:val="E36C0A" w:themeColor="accent6" w:themeShade="BF"/>
                <w:sz w:val="24"/>
                <w:szCs w:val="24"/>
                <w:lang w:val="kk-KZ" w:eastAsia="ru-RU"/>
              </w:rPr>
              <w:t>6</w:t>
            </w:r>
          </w:p>
        </w:tc>
        <w:tc>
          <w:tcPr>
            <w:tcW w:w="1940" w:type="dxa"/>
            <w:vMerge/>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blCellSpacing w:w="15" w:type="dxa"/>
        </w:trPr>
        <w:tc>
          <w:tcPr>
            <w:tcW w:w="1246" w:type="dxa"/>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eastAsia="ru-RU"/>
              </w:rPr>
              <w:t>B</w:t>
            </w:r>
            <w:r w:rsidRPr="00ED1441">
              <w:rPr>
                <w:rFonts w:ascii="Times New Roman" w:hAnsi="Times New Roman" w:cs="Times New Roman"/>
                <w:color w:val="E36C0A" w:themeColor="accent6" w:themeShade="BF"/>
                <w:sz w:val="24"/>
                <w:szCs w:val="24"/>
                <w:lang w:val="kk-KZ" w:eastAsia="ru-RU"/>
              </w:rPr>
              <w:t>-</w:t>
            </w:r>
          </w:p>
        </w:tc>
        <w:tc>
          <w:tcPr>
            <w:tcW w:w="1246" w:type="dxa"/>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3,00</w:t>
            </w:r>
          </w:p>
        </w:tc>
        <w:tc>
          <w:tcPr>
            <w:tcW w:w="1529" w:type="dxa"/>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val="kk-KZ" w:eastAsia="ru-RU"/>
              </w:rPr>
              <w:t>78</w:t>
            </w:r>
            <w:r w:rsidRPr="00ED1441">
              <w:rPr>
                <w:rFonts w:ascii="Times New Roman" w:hAnsi="Times New Roman" w:cs="Times New Roman"/>
                <w:color w:val="E36C0A" w:themeColor="accent6" w:themeShade="BF"/>
                <w:sz w:val="24"/>
                <w:szCs w:val="24"/>
                <w:lang w:eastAsia="ru-RU"/>
              </w:rPr>
              <w:t>-8</w:t>
            </w:r>
            <w:r w:rsidRPr="00ED1441">
              <w:rPr>
                <w:rFonts w:ascii="Times New Roman" w:hAnsi="Times New Roman" w:cs="Times New Roman"/>
                <w:color w:val="E36C0A" w:themeColor="accent6" w:themeShade="BF"/>
                <w:sz w:val="24"/>
                <w:szCs w:val="24"/>
                <w:lang w:val="kk-KZ" w:eastAsia="ru-RU"/>
              </w:rPr>
              <w:t>2</w:t>
            </w:r>
          </w:p>
        </w:tc>
        <w:tc>
          <w:tcPr>
            <w:tcW w:w="1940" w:type="dxa"/>
            <w:vMerge/>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blCellSpacing w:w="15" w:type="dxa"/>
        </w:trPr>
        <w:tc>
          <w:tcPr>
            <w:tcW w:w="1246" w:type="dxa"/>
            <w:tcBorders>
              <w:bottom w:val="single" w:sz="24"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val="kk-KZ" w:eastAsia="ru-RU"/>
              </w:rPr>
              <w:t>С+</w:t>
            </w:r>
          </w:p>
        </w:tc>
        <w:tc>
          <w:tcPr>
            <w:tcW w:w="1246" w:type="dxa"/>
            <w:tcBorders>
              <w:bottom w:val="single" w:sz="24"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2,67</w:t>
            </w:r>
          </w:p>
        </w:tc>
        <w:tc>
          <w:tcPr>
            <w:tcW w:w="1529" w:type="dxa"/>
            <w:tcBorders>
              <w:bottom w:val="single" w:sz="24"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kk-KZ" w:eastAsia="ru-RU"/>
              </w:rPr>
            </w:pPr>
            <w:r w:rsidRPr="00ED1441">
              <w:rPr>
                <w:rFonts w:ascii="Times New Roman" w:hAnsi="Times New Roman" w:cs="Times New Roman"/>
                <w:color w:val="E36C0A" w:themeColor="accent6" w:themeShade="BF"/>
                <w:sz w:val="24"/>
                <w:szCs w:val="24"/>
                <w:lang w:eastAsia="ru-RU"/>
              </w:rPr>
              <w:t>7</w:t>
            </w:r>
            <w:r w:rsidRPr="00ED1441">
              <w:rPr>
                <w:rFonts w:ascii="Times New Roman" w:hAnsi="Times New Roman" w:cs="Times New Roman"/>
                <w:color w:val="E36C0A" w:themeColor="accent6" w:themeShade="BF"/>
                <w:sz w:val="24"/>
                <w:szCs w:val="24"/>
                <w:lang w:val="en-US" w:eastAsia="ru-RU"/>
              </w:rPr>
              <w:t>4</w:t>
            </w:r>
            <w:r w:rsidRPr="00ED1441">
              <w:rPr>
                <w:rFonts w:ascii="Times New Roman" w:hAnsi="Times New Roman" w:cs="Times New Roman"/>
                <w:color w:val="E36C0A" w:themeColor="accent6" w:themeShade="BF"/>
                <w:sz w:val="24"/>
                <w:szCs w:val="24"/>
                <w:lang w:eastAsia="ru-RU"/>
              </w:rPr>
              <w:t>-7</w:t>
            </w:r>
            <w:r w:rsidRPr="00ED1441">
              <w:rPr>
                <w:rFonts w:ascii="Times New Roman" w:hAnsi="Times New Roman" w:cs="Times New Roman"/>
                <w:color w:val="E36C0A" w:themeColor="accent6" w:themeShade="BF"/>
                <w:sz w:val="24"/>
                <w:szCs w:val="24"/>
                <w:lang w:val="kk-KZ" w:eastAsia="ru-RU"/>
              </w:rPr>
              <w:t>7</w:t>
            </w:r>
          </w:p>
        </w:tc>
        <w:tc>
          <w:tcPr>
            <w:tcW w:w="1940" w:type="dxa"/>
            <w:vMerge/>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rHeight w:val="401"/>
          <w:tblCellSpacing w:w="15" w:type="dxa"/>
        </w:trPr>
        <w:tc>
          <w:tcPr>
            <w:tcW w:w="1246" w:type="dxa"/>
            <w:tcBorders>
              <w:top w:val="single" w:sz="12"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C</w:t>
            </w:r>
          </w:p>
        </w:tc>
        <w:tc>
          <w:tcPr>
            <w:tcW w:w="1246" w:type="dxa"/>
            <w:tcBorders>
              <w:top w:val="single" w:sz="12"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en-US" w:eastAsia="ru-RU"/>
              </w:rPr>
            </w:pPr>
            <w:r w:rsidRPr="00ED1441">
              <w:rPr>
                <w:rFonts w:ascii="Times New Roman" w:hAnsi="Times New Roman" w:cs="Times New Roman"/>
                <w:color w:val="E36C0A" w:themeColor="accent6" w:themeShade="BF"/>
                <w:sz w:val="24"/>
                <w:szCs w:val="24"/>
                <w:lang w:eastAsia="ru-RU"/>
              </w:rPr>
              <w:t>2,00</w:t>
            </w:r>
          </w:p>
        </w:tc>
        <w:tc>
          <w:tcPr>
            <w:tcW w:w="1529" w:type="dxa"/>
            <w:tcBorders>
              <w:top w:val="single" w:sz="12" w:space="0" w:color="auto"/>
            </w:tcBorders>
            <w:vAlign w:val="center"/>
          </w:tcPr>
          <w:p w:rsidR="00ED1441" w:rsidRPr="00ED1441" w:rsidRDefault="00ED1441" w:rsidP="00ED1441">
            <w:pPr>
              <w:spacing w:after="0"/>
              <w:jc w:val="center"/>
              <w:rPr>
                <w:rFonts w:ascii="Times New Roman" w:hAnsi="Times New Roman" w:cs="Times New Roman"/>
                <w:color w:val="E36C0A" w:themeColor="accent6" w:themeShade="BF"/>
                <w:sz w:val="24"/>
                <w:szCs w:val="24"/>
                <w:lang w:val="en-US" w:eastAsia="ru-RU"/>
              </w:rPr>
            </w:pPr>
            <w:r w:rsidRPr="00ED1441">
              <w:rPr>
                <w:rFonts w:ascii="Times New Roman" w:hAnsi="Times New Roman" w:cs="Times New Roman"/>
                <w:color w:val="E36C0A" w:themeColor="accent6" w:themeShade="BF"/>
                <w:sz w:val="24"/>
                <w:szCs w:val="24"/>
                <w:lang w:eastAsia="ru-RU"/>
              </w:rPr>
              <w:t>65-</w:t>
            </w:r>
            <w:r w:rsidRPr="00ED1441">
              <w:rPr>
                <w:rFonts w:ascii="Times New Roman" w:hAnsi="Times New Roman" w:cs="Times New Roman"/>
                <w:color w:val="E36C0A" w:themeColor="accent6" w:themeShade="BF"/>
                <w:sz w:val="24"/>
                <w:szCs w:val="24"/>
                <w:lang w:val="en-US" w:eastAsia="ru-RU"/>
              </w:rPr>
              <w:t>73</w:t>
            </w:r>
          </w:p>
        </w:tc>
        <w:tc>
          <w:tcPr>
            <w:tcW w:w="1940" w:type="dxa"/>
            <w:vMerge w:val="restart"/>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eastAsia="Times New Roman" w:hAnsi="Times New Roman" w:cs="Times New Roman"/>
                <w:color w:val="E36C0A" w:themeColor="accent6" w:themeShade="BF"/>
                <w:sz w:val="24"/>
                <w:szCs w:val="24"/>
                <w:lang w:val="kk-KZ" w:eastAsia="ru-RU"/>
              </w:rPr>
              <w:t>Қанағаттанарлық</w:t>
            </w:r>
          </w:p>
        </w:tc>
      </w:tr>
      <w:tr w:rsidR="00ED1441" w:rsidRPr="00ED1441" w:rsidTr="0095172D">
        <w:trPr>
          <w:tblCellSpacing w:w="15" w:type="dxa"/>
        </w:trPr>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C-</w:t>
            </w:r>
          </w:p>
        </w:tc>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1,67</w:t>
            </w:r>
          </w:p>
        </w:tc>
        <w:tc>
          <w:tcPr>
            <w:tcW w:w="1529"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60-64</w:t>
            </w:r>
          </w:p>
        </w:tc>
        <w:tc>
          <w:tcPr>
            <w:tcW w:w="1940" w:type="dxa"/>
            <w:vMerge/>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blCellSpacing w:w="15" w:type="dxa"/>
        </w:trPr>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D+</w:t>
            </w:r>
          </w:p>
        </w:tc>
        <w:tc>
          <w:tcPr>
            <w:tcW w:w="1246"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1,33</w:t>
            </w:r>
          </w:p>
        </w:tc>
        <w:tc>
          <w:tcPr>
            <w:tcW w:w="1529" w:type="dxa"/>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55-59</w:t>
            </w:r>
          </w:p>
        </w:tc>
        <w:tc>
          <w:tcPr>
            <w:tcW w:w="1940" w:type="dxa"/>
            <w:vMerge/>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blCellSpacing w:w="15" w:type="dxa"/>
        </w:trPr>
        <w:tc>
          <w:tcPr>
            <w:tcW w:w="1246"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D</w:t>
            </w:r>
          </w:p>
        </w:tc>
        <w:tc>
          <w:tcPr>
            <w:tcW w:w="1246"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1,00</w:t>
            </w:r>
          </w:p>
        </w:tc>
        <w:tc>
          <w:tcPr>
            <w:tcW w:w="1529" w:type="dxa"/>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50-54</w:t>
            </w:r>
          </w:p>
        </w:tc>
        <w:tc>
          <w:tcPr>
            <w:tcW w:w="1940" w:type="dxa"/>
            <w:vMerge/>
            <w:tcBorders>
              <w:bottom w:val="single" w:sz="24"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r w:rsidR="00ED1441" w:rsidRPr="00ED1441" w:rsidTr="0095172D">
        <w:trPr>
          <w:tblCellSpacing w:w="15" w:type="dxa"/>
        </w:trPr>
        <w:tc>
          <w:tcPr>
            <w:tcW w:w="1246"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F</w:t>
            </w:r>
          </w:p>
        </w:tc>
        <w:tc>
          <w:tcPr>
            <w:tcW w:w="1246"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0,00</w:t>
            </w:r>
          </w:p>
        </w:tc>
        <w:tc>
          <w:tcPr>
            <w:tcW w:w="1529" w:type="dxa"/>
            <w:tcBorders>
              <w:top w:val="single" w:sz="12" w:space="0" w:color="auto"/>
            </w:tcBorders>
            <w:vAlign w:val="center"/>
            <w:hideMark/>
          </w:tcPr>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r w:rsidRPr="00ED1441">
              <w:rPr>
                <w:rFonts w:ascii="Times New Roman" w:hAnsi="Times New Roman" w:cs="Times New Roman"/>
                <w:color w:val="E36C0A" w:themeColor="accent6" w:themeShade="BF"/>
                <w:sz w:val="24"/>
                <w:szCs w:val="24"/>
                <w:lang w:eastAsia="ru-RU"/>
              </w:rPr>
              <w:t>0-49</w:t>
            </w:r>
          </w:p>
        </w:tc>
        <w:tc>
          <w:tcPr>
            <w:tcW w:w="1940" w:type="dxa"/>
            <w:tcBorders>
              <w:top w:val="single" w:sz="12" w:space="0" w:color="auto"/>
            </w:tcBorders>
            <w:vAlign w:val="center"/>
            <w:hideMark/>
          </w:tcPr>
          <w:p w:rsidR="00ED1441" w:rsidRPr="00ED1441" w:rsidRDefault="00ED1441" w:rsidP="00ED1441">
            <w:pPr>
              <w:spacing w:after="0"/>
              <w:jc w:val="center"/>
              <w:rPr>
                <w:rFonts w:ascii="Times New Roman" w:eastAsia="Times New Roman" w:hAnsi="Times New Roman" w:cs="Times New Roman"/>
                <w:color w:val="E36C0A" w:themeColor="accent6" w:themeShade="BF"/>
                <w:sz w:val="24"/>
                <w:szCs w:val="24"/>
                <w:lang w:val="kk-KZ" w:eastAsia="ru-RU"/>
              </w:rPr>
            </w:pPr>
            <w:r w:rsidRPr="00ED1441">
              <w:rPr>
                <w:rFonts w:ascii="Times New Roman" w:eastAsia="Times New Roman" w:hAnsi="Times New Roman" w:cs="Times New Roman"/>
                <w:color w:val="E36C0A" w:themeColor="accent6" w:themeShade="BF"/>
                <w:sz w:val="24"/>
                <w:szCs w:val="24"/>
                <w:lang w:val="kk-KZ" w:eastAsia="ru-RU"/>
              </w:rPr>
              <w:t>Қанағаттанарлықсыз</w:t>
            </w:r>
          </w:p>
          <w:p w:rsidR="00ED1441" w:rsidRPr="00ED1441" w:rsidRDefault="00ED1441" w:rsidP="00ED1441">
            <w:pPr>
              <w:spacing w:after="0"/>
              <w:jc w:val="center"/>
              <w:rPr>
                <w:rFonts w:ascii="Times New Roman" w:hAnsi="Times New Roman" w:cs="Times New Roman"/>
                <w:color w:val="E36C0A" w:themeColor="accent6" w:themeShade="BF"/>
                <w:sz w:val="24"/>
                <w:szCs w:val="24"/>
                <w:lang w:eastAsia="ru-RU"/>
              </w:rPr>
            </w:pPr>
          </w:p>
        </w:tc>
      </w:tr>
    </w:tbl>
    <w:p w:rsidR="00ED1441" w:rsidRPr="00ED1441" w:rsidRDefault="00ED1441" w:rsidP="00ED1441">
      <w:pPr>
        <w:spacing w:after="0"/>
        <w:jc w:val="both"/>
        <w:rPr>
          <w:rFonts w:ascii="Times New Roman" w:hAnsi="Times New Roman" w:cs="Times New Roman"/>
          <w:sz w:val="24"/>
          <w:szCs w:val="24"/>
          <w:lang w:val="kk-KZ"/>
        </w:rPr>
      </w:pPr>
    </w:p>
    <w:p w:rsidR="00ED1441" w:rsidRPr="00ED1441" w:rsidRDefault="00ED1441" w:rsidP="00ED1441">
      <w:pPr>
        <w:spacing w:after="0"/>
        <w:ind w:firstLine="708"/>
        <w:jc w:val="both"/>
        <w:rPr>
          <w:rFonts w:ascii="Times New Roman" w:hAnsi="Times New Roman" w:cs="Times New Roman"/>
          <w:color w:val="E36C0A" w:themeColor="accent6" w:themeShade="BF"/>
          <w:sz w:val="24"/>
          <w:szCs w:val="24"/>
          <w:lang w:val="kk-KZ"/>
        </w:rPr>
      </w:pPr>
      <w:r>
        <w:rPr>
          <w:rFonts w:ascii="Times New Roman" w:hAnsi="Times New Roman" w:cs="Times New Roman"/>
          <w:color w:val="00B050"/>
          <w:sz w:val="24"/>
          <w:szCs w:val="24"/>
          <w:lang w:val="kk-KZ"/>
        </w:rPr>
        <w:t>5</w:t>
      </w:r>
      <w:r w:rsidRPr="00535F47">
        <w:rPr>
          <w:rFonts w:ascii="Times New Roman" w:hAnsi="Times New Roman" w:cs="Times New Roman"/>
          <w:color w:val="00B050"/>
          <w:sz w:val="24"/>
          <w:szCs w:val="24"/>
          <w:lang w:val="kk-KZ"/>
        </w:rPr>
        <w:t xml:space="preserve">) </w:t>
      </w:r>
      <w:r w:rsidRPr="00ED1441">
        <w:rPr>
          <w:rFonts w:ascii="Times New Roman" w:hAnsi="Times New Roman" w:cs="Times New Roman"/>
          <w:color w:val="E36C0A" w:themeColor="accent6" w:themeShade="BF"/>
          <w:sz w:val="24"/>
          <w:szCs w:val="24"/>
          <w:lang w:val="kk-KZ"/>
        </w:rPr>
        <w:t>Пәндер мен модульдер бойынша ағымдағы бақылау оқытушының оқу бағдарламасында көзделген міндетті бақылау жұмыстарын (жазбаша тапсырмаларды, рефераттарды) тексеру жолымен, оның ішінде оқытудың жеке траекториясын ескере отырып жүзеге асырылады.</w:t>
      </w:r>
    </w:p>
    <w:p w:rsidR="00ED1441" w:rsidRPr="00ED1441" w:rsidRDefault="00ED1441" w:rsidP="00ED1441">
      <w:pPr>
        <w:spacing w:after="0"/>
        <w:ind w:firstLine="708"/>
        <w:jc w:val="both"/>
        <w:rPr>
          <w:rFonts w:ascii="Times New Roman" w:hAnsi="Times New Roman" w:cs="Times New Roman"/>
          <w:color w:val="E36C0A" w:themeColor="accent6" w:themeShade="BF"/>
          <w:sz w:val="24"/>
          <w:szCs w:val="24"/>
          <w:lang w:val="kk-KZ"/>
        </w:rPr>
      </w:pPr>
    </w:p>
    <w:p w:rsidR="00ED1441" w:rsidRPr="00ED1441" w:rsidRDefault="00ED1441" w:rsidP="00ED1441">
      <w:pPr>
        <w:spacing w:after="0"/>
        <w:ind w:firstLine="708"/>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Аралық аттестаттау келесі нысандарда өткізілді:</w:t>
      </w:r>
    </w:p>
    <w:p w:rsidR="00ED1441" w:rsidRPr="00ED1441" w:rsidRDefault="00ED1441" w:rsidP="00ED1441">
      <w:pPr>
        <w:pStyle w:val="ac"/>
        <w:numPr>
          <w:ilvl w:val="0"/>
          <w:numId w:val="18"/>
        </w:num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Арнайы пәндер бойынша емтихандар;</w:t>
      </w:r>
    </w:p>
    <w:p w:rsidR="00ED1441" w:rsidRPr="00ED1441" w:rsidRDefault="00ED1441" w:rsidP="00ED1441">
      <w:pPr>
        <w:pStyle w:val="ac"/>
        <w:numPr>
          <w:ilvl w:val="0"/>
          <w:numId w:val="18"/>
        </w:num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Сынақтар;</w:t>
      </w:r>
    </w:p>
    <w:p w:rsidR="00ED1441" w:rsidRPr="00ED1441" w:rsidRDefault="00ED1441" w:rsidP="00ED1441">
      <w:pPr>
        <w:pStyle w:val="ac"/>
        <w:numPr>
          <w:ilvl w:val="0"/>
          <w:numId w:val="18"/>
        </w:num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Кәсіптік практика қорытындылары бойынша есептерді қорғау;</w:t>
      </w:r>
    </w:p>
    <w:p w:rsidR="00ED1441" w:rsidRPr="00ED1441" w:rsidRDefault="00ED1441" w:rsidP="00ED1441">
      <w:p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   </w:t>
      </w:r>
      <w:r>
        <w:rPr>
          <w:rFonts w:ascii="Times New Roman" w:hAnsi="Times New Roman" w:cs="Times New Roman"/>
          <w:color w:val="E36C0A" w:themeColor="accent6" w:themeShade="BF"/>
          <w:sz w:val="24"/>
          <w:szCs w:val="24"/>
          <w:lang w:val="kk-KZ"/>
        </w:rPr>
        <w:tab/>
      </w:r>
      <w:r w:rsidRPr="00ED1441">
        <w:rPr>
          <w:rFonts w:ascii="Times New Roman" w:hAnsi="Times New Roman" w:cs="Times New Roman"/>
          <w:color w:val="E36C0A" w:themeColor="accent6" w:themeShade="BF"/>
          <w:sz w:val="24"/>
          <w:szCs w:val="24"/>
          <w:lang w:val="kk-KZ"/>
        </w:rPr>
        <w:t>Жалпы білім беретін пәндер бойынша емтихандар (математика, Қазақстан тарихы, мемлекеттік тілде оқитын топтарда қазақ тілі, орыс тілі мен әдебиеті, орыс тілінде оқитын топтарда орыс тілі, қазақ тілі мен әдебиеті, мамандықтың бейініне байланысты физика  немесе  химия).</w:t>
      </w:r>
    </w:p>
    <w:p w:rsidR="00ED1441" w:rsidRPr="00ED1441" w:rsidRDefault="00ED1441" w:rsidP="00ED1441">
      <w:pPr>
        <w:spacing w:after="0"/>
        <w:jc w:val="both"/>
        <w:rPr>
          <w:rFonts w:ascii="Times New Roman" w:hAnsi="Times New Roman" w:cs="Times New Roman"/>
          <w:i/>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        Аралық және қорытынды аттестаттауға оқу жұмыс жоспары мен білім беру бағдарламасына сәйкес барлық пәндер мен модульдер бойынша барлық тәжірибелік, зертханалық жұмыстарды, сынақтарды толық орындаған және қанағаттанарлықсыз бағалары жоқ білім алушылар жіберіледі. Аралық және қорытынды аттестаттауларды өткізу кестелері колледж директорының бұйрығымен бекітілген. Ведомостары жасалды, қорытынды бағалары қойылды. </w:t>
      </w:r>
      <w:r w:rsidRPr="00ED1441">
        <w:rPr>
          <w:rFonts w:ascii="Times New Roman" w:hAnsi="Times New Roman" w:cs="Times New Roman"/>
          <w:i/>
          <w:color w:val="E36C0A" w:themeColor="accent6" w:themeShade="BF"/>
          <w:sz w:val="24"/>
          <w:szCs w:val="24"/>
          <w:lang w:val="kk-KZ"/>
        </w:rPr>
        <w:t>(Қосымша №1 – Аралық аттестаттау бұйрықтары,</w:t>
      </w:r>
      <w:r w:rsidRPr="00ED1441">
        <w:rPr>
          <w:rFonts w:ascii="Times New Roman" w:hAnsi="Times New Roman" w:cs="Times New Roman"/>
          <w:color w:val="E36C0A" w:themeColor="accent6" w:themeShade="BF"/>
          <w:sz w:val="24"/>
          <w:szCs w:val="24"/>
          <w:lang w:val="kk-KZ"/>
        </w:rPr>
        <w:t xml:space="preserve"> </w:t>
      </w:r>
      <w:r w:rsidRPr="00ED1441">
        <w:rPr>
          <w:rFonts w:ascii="Times New Roman" w:hAnsi="Times New Roman" w:cs="Times New Roman"/>
          <w:i/>
          <w:color w:val="E36C0A" w:themeColor="accent6" w:themeShade="BF"/>
          <w:sz w:val="24"/>
          <w:szCs w:val="24"/>
          <w:lang w:val="kk-KZ"/>
        </w:rPr>
        <w:t xml:space="preserve">ведомостары), (Қосымша №2 – Қорытынды аттестаттау  бұйрықтары, </w:t>
      </w:r>
    </w:p>
    <w:p w:rsidR="00ED1441" w:rsidRPr="00ED1441" w:rsidRDefault="00ED1441" w:rsidP="00ED1441">
      <w:pPr>
        <w:spacing w:after="0"/>
        <w:jc w:val="both"/>
        <w:rPr>
          <w:rFonts w:ascii="Times New Roman" w:hAnsi="Times New Roman" w:cs="Times New Roman"/>
          <w:i/>
          <w:color w:val="E36C0A" w:themeColor="accent6" w:themeShade="BF"/>
          <w:sz w:val="24"/>
          <w:szCs w:val="24"/>
          <w:lang w:val="kk-KZ"/>
        </w:rPr>
      </w:pPr>
      <w:r w:rsidRPr="00ED1441">
        <w:rPr>
          <w:rFonts w:ascii="Times New Roman" w:hAnsi="Times New Roman" w:cs="Times New Roman"/>
          <w:i/>
          <w:color w:val="E36C0A" w:themeColor="accent6" w:themeShade="BF"/>
          <w:sz w:val="24"/>
          <w:szCs w:val="24"/>
          <w:lang w:val="kk-KZ"/>
        </w:rPr>
        <w:t>ведомостары).</w:t>
      </w:r>
    </w:p>
    <w:p w:rsidR="00ED1441" w:rsidRPr="00ED1441" w:rsidRDefault="00ED1441" w:rsidP="00ED1441">
      <w:pPr>
        <w:spacing w:after="0"/>
        <w:ind w:firstLine="426"/>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Аралық және қорытынды аттестация қорытындылары педагогикалық кеңестің отырыстарында  қаралды.</w:t>
      </w:r>
    </w:p>
    <w:p w:rsidR="00ED1441" w:rsidRPr="00ED1441" w:rsidRDefault="00ED1441" w:rsidP="00ED1441">
      <w:pPr>
        <w:pStyle w:val="ac"/>
        <w:numPr>
          <w:ilvl w:val="0"/>
          <w:numId w:val="17"/>
        </w:numPr>
        <w:spacing w:after="0"/>
        <w:ind w:left="426" w:hanging="426"/>
        <w:jc w:val="both"/>
        <w:rPr>
          <w:rFonts w:ascii="Times New Roman" w:eastAsia="Times New Roman" w:hAnsi="Times New Roman" w:cs="Times New Roman"/>
          <w:b/>
          <w:color w:val="E36C0A" w:themeColor="accent6" w:themeShade="BF"/>
          <w:sz w:val="24"/>
          <w:szCs w:val="24"/>
          <w:lang w:val="kk-KZ"/>
        </w:rPr>
      </w:pPr>
      <w:r w:rsidRPr="00ED1441">
        <w:rPr>
          <w:rFonts w:ascii="Times New Roman" w:eastAsia="Times New Roman" w:hAnsi="Times New Roman" w:cs="Times New Roman"/>
          <w:b/>
          <w:color w:val="E36C0A" w:themeColor="accent6" w:themeShade="BF"/>
          <w:sz w:val="24"/>
          <w:szCs w:val="24"/>
          <w:lang w:val="kk-KZ"/>
        </w:rPr>
        <w:t>Білім алушылардың психофизикалық даму ерекшеліктері мен жеке мүмкіндіктерін ескере отырып, ТжКБ білім беру бағдарламасын ішінара немесе толық игеруді көздейтін инклюзивті білім беру жағдайында (сақталмаған интелектісі бар адамдар болған кезде) ерекше білім беру қажеттілігі бар адамдарды оқыту үшін әзірленген арнайы оқу бағдарламаларының болуы:</w:t>
      </w:r>
    </w:p>
    <w:p w:rsidR="00ED1441" w:rsidRPr="00ED1441" w:rsidRDefault="00ED1441" w:rsidP="00ED1441">
      <w:pPr>
        <w:spacing w:after="0"/>
        <w:ind w:firstLine="426"/>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Колледжде бағаланатын оқу кезеңінде </w:t>
      </w:r>
      <w:r w:rsidRPr="00ED1441">
        <w:rPr>
          <w:rFonts w:ascii="Times New Roman" w:eastAsia="Times New Roman" w:hAnsi="Times New Roman" w:cs="Times New Roman"/>
          <w:color w:val="E36C0A" w:themeColor="accent6" w:themeShade="BF"/>
          <w:sz w:val="24"/>
          <w:szCs w:val="24"/>
          <w:lang w:val="kk-KZ"/>
        </w:rPr>
        <w:t>ерекше білім берілуіне қажеттілігі бар (сақталмаған интелектісі бар адамдар)</w:t>
      </w:r>
      <w:r w:rsidRPr="00ED1441">
        <w:rPr>
          <w:rFonts w:ascii="Times New Roman" w:hAnsi="Times New Roman" w:cs="Times New Roman"/>
          <w:color w:val="E36C0A" w:themeColor="accent6" w:themeShade="BF"/>
          <w:sz w:val="24"/>
          <w:szCs w:val="24"/>
          <w:lang w:val="kk-KZ"/>
        </w:rPr>
        <w:t xml:space="preserve"> студенттер жоқ.</w:t>
      </w:r>
      <w:r w:rsidRPr="00ED1441">
        <w:rPr>
          <w:rFonts w:ascii="Times New Roman" w:eastAsia="Times New Roman" w:hAnsi="Times New Roman" w:cs="Times New Roman"/>
          <w:b/>
          <w:color w:val="E36C0A" w:themeColor="accent6" w:themeShade="BF"/>
          <w:sz w:val="24"/>
          <w:szCs w:val="24"/>
          <w:lang w:val="kk-KZ"/>
        </w:rPr>
        <w:t xml:space="preserve"> </w:t>
      </w:r>
    </w:p>
    <w:p w:rsidR="00ED1441" w:rsidRPr="00ED1441" w:rsidRDefault="00ED1441" w:rsidP="00ED1441">
      <w:pPr>
        <w:spacing w:after="0"/>
        <w:ind w:firstLine="708"/>
        <w:jc w:val="both"/>
        <w:rPr>
          <w:rFonts w:ascii="Times New Roman" w:hAnsi="Times New Roman" w:cs="Times New Roman"/>
          <w:color w:val="E36C0A" w:themeColor="accent6" w:themeShade="BF"/>
          <w:sz w:val="24"/>
          <w:szCs w:val="24"/>
          <w:lang w:val="kk-KZ"/>
        </w:rPr>
      </w:pPr>
    </w:p>
    <w:p w:rsidR="00ED1441" w:rsidRPr="00ED1441" w:rsidRDefault="00ED1441" w:rsidP="00ED1441">
      <w:pPr>
        <w:pStyle w:val="ac"/>
        <w:numPr>
          <w:ilvl w:val="0"/>
          <w:numId w:val="17"/>
        </w:numPr>
        <w:spacing w:after="0"/>
        <w:ind w:left="426" w:hanging="426"/>
        <w:jc w:val="both"/>
        <w:rPr>
          <w:rFonts w:ascii="Times New Roman" w:hAnsi="Times New Roman" w:cs="Times New Roman"/>
          <w:b/>
          <w:color w:val="E36C0A" w:themeColor="accent6" w:themeShade="BF"/>
          <w:sz w:val="24"/>
          <w:szCs w:val="24"/>
          <w:lang w:val="kk-KZ"/>
        </w:rPr>
      </w:pPr>
      <w:r w:rsidRPr="00ED1441">
        <w:rPr>
          <w:rFonts w:ascii="Times New Roman" w:hAnsi="Times New Roman" w:cs="Times New Roman"/>
          <w:b/>
          <w:color w:val="E36C0A" w:themeColor="accent6" w:themeShade="BF"/>
          <w:sz w:val="24"/>
          <w:szCs w:val="24"/>
          <w:lang w:val="kk-KZ"/>
        </w:rPr>
        <w:t>Білім алушылардың физикалық бұзушылықтары мен жеке мүмкіндіктерін ескере отырып, ТжКБ мамандығы бойынша білім беру бағдарламасының негізінде инклюзивті білім беру жағдайында (</w:t>
      </w:r>
      <w:r w:rsidRPr="00ED1441">
        <w:rPr>
          <w:rFonts w:ascii="Times New Roman" w:eastAsia="Times New Roman" w:hAnsi="Times New Roman" w:cs="Times New Roman"/>
          <w:b/>
          <w:color w:val="E36C0A" w:themeColor="accent6" w:themeShade="BF"/>
          <w:sz w:val="24"/>
          <w:szCs w:val="24"/>
          <w:lang w:val="kk-KZ"/>
        </w:rPr>
        <w:t>сақталған интелектісі бар адамдар болған кезде</w:t>
      </w:r>
      <w:r w:rsidRPr="00ED1441">
        <w:rPr>
          <w:rFonts w:ascii="Times New Roman" w:hAnsi="Times New Roman" w:cs="Times New Roman"/>
          <w:b/>
          <w:color w:val="E36C0A" w:themeColor="accent6" w:themeShade="BF"/>
          <w:sz w:val="24"/>
          <w:szCs w:val="24"/>
          <w:lang w:val="kk-KZ"/>
        </w:rPr>
        <w:t>) ерекше білім беру қажеттілігі бар адамдарды оқыту үшін әзірленген жеке оқу бағдарламалары  мен  жоспарларының  болуы:</w:t>
      </w:r>
    </w:p>
    <w:p w:rsidR="00ED1441" w:rsidRPr="00ED1441" w:rsidRDefault="00ED1441" w:rsidP="00ED1441">
      <w:pPr>
        <w:spacing w:after="0"/>
        <w:ind w:firstLine="360"/>
        <w:jc w:val="both"/>
        <w:rPr>
          <w:rFonts w:ascii="Times New Roman" w:eastAsia="Times New Roman" w:hAnsi="Times New Roman" w:cs="Times New Roman"/>
          <w:b/>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Колледжде бағаланатын оқу кезеңінде </w:t>
      </w:r>
      <w:r w:rsidRPr="00ED1441">
        <w:rPr>
          <w:rFonts w:ascii="Times New Roman" w:eastAsia="Times New Roman" w:hAnsi="Times New Roman" w:cs="Times New Roman"/>
          <w:color w:val="E36C0A" w:themeColor="accent6" w:themeShade="BF"/>
          <w:sz w:val="24"/>
          <w:szCs w:val="24"/>
          <w:lang w:val="kk-KZ"/>
        </w:rPr>
        <w:t>ерекше білім берілуіне қажеттілігі бар (сақталған интелектісі бар адамдар)</w:t>
      </w:r>
      <w:r w:rsidRPr="00ED1441">
        <w:rPr>
          <w:rFonts w:ascii="Times New Roman" w:hAnsi="Times New Roman" w:cs="Times New Roman"/>
          <w:color w:val="E36C0A" w:themeColor="accent6" w:themeShade="BF"/>
          <w:sz w:val="24"/>
          <w:szCs w:val="24"/>
          <w:lang w:val="kk-KZ"/>
        </w:rPr>
        <w:t xml:space="preserve"> білім алушылар жоқ.</w:t>
      </w:r>
      <w:r w:rsidRPr="00ED1441">
        <w:rPr>
          <w:rFonts w:ascii="Times New Roman" w:eastAsia="Times New Roman" w:hAnsi="Times New Roman" w:cs="Times New Roman"/>
          <w:b/>
          <w:color w:val="E36C0A" w:themeColor="accent6" w:themeShade="BF"/>
          <w:sz w:val="24"/>
          <w:szCs w:val="24"/>
          <w:lang w:val="kk-KZ"/>
        </w:rPr>
        <w:t xml:space="preserve"> </w:t>
      </w:r>
    </w:p>
    <w:p w:rsidR="00ED1441" w:rsidRPr="00ED1441" w:rsidRDefault="00ED1441" w:rsidP="00ED1441">
      <w:pPr>
        <w:spacing w:after="0"/>
        <w:ind w:firstLine="360"/>
        <w:jc w:val="both"/>
        <w:rPr>
          <w:rFonts w:ascii="Times New Roman" w:eastAsia="Times New Roman" w:hAnsi="Times New Roman" w:cs="Times New Roman"/>
          <w:b/>
          <w:color w:val="E36C0A" w:themeColor="accent6" w:themeShade="BF"/>
          <w:sz w:val="24"/>
          <w:szCs w:val="24"/>
          <w:lang w:val="kk-KZ"/>
        </w:rPr>
      </w:pPr>
      <w:r>
        <w:rPr>
          <w:rFonts w:ascii="Times New Roman" w:eastAsia="Times New Roman" w:hAnsi="Times New Roman" w:cs="Times New Roman"/>
          <w:b/>
          <w:color w:val="E36C0A" w:themeColor="accent6" w:themeShade="BF"/>
          <w:sz w:val="24"/>
          <w:szCs w:val="24"/>
          <w:lang w:val="kk-KZ"/>
        </w:rPr>
        <w:t xml:space="preserve"> </w:t>
      </w:r>
      <w:r w:rsidRPr="00ED1441">
        <w:rPr>
          <w:rFonts w:ascii="Times New Roman" w:eastAsia="Times New Roman" w:hAnsi="Times New Roman" w:cs="Times New Roman"/>
          <w:b/>
          <w:color w:val="E36C0A" w:themeColor="accent6" w:themeShade="BF"/>
          <w:sz w:val="24"/>
          <w:szCs w:val="24"/>
          <w:lang w:val="kk-KZ"/>
        </w:rPr>
        <w:t>Білім алушылардың оқу жүктемесінің ең жоғары көлеміне өлшемшарттар.</w:t>
      </w:r>
    </w:p>
    <w:p w:rsidR="00ED1441" w:rsidRPr="00ED1441" w:rsidRDefault="00ED1441" w:rsidP="00ED1441">
      <w:pPr>
        <w:pStyle w:val="ac"/>
        <w:numPr>
          <w:ilvl w:val="0"/>
          <w:numId w:val="17"/>
        </w:numPr>
        <w:spacing w:after="0"/>
        <w:ind w:left="426" w:hanging="426"/>
        <w:jc w:val="both"/>
        <w:rPr>
          <w:rFonts w:ascii="Times New Roman" w:eastAsia="Times New Roman" w:hAnsi="Times New Roman" w:cs="Times New Roman"/>
          <w:b/>
          <w:color w:val="E36C0A" w:themeColor="accent6" w:themeShade="BF"/>
          <w:sz w:val="24"/>
          <w:szCs w:val="24"/>
          <w:lang w:val="kk-KZ"/>
        </w:rPr>
      </w:pPr>
      <w:r w:rsidRPr="00ED1441">
        <w:rPr>
          <w:rFonts w:ascii="Times New Roman" w:eastAsia="Times New Roman" w:hAnsi="Times New Roman" w:cs="Times New Roman"/>
          <w:b/>
          <w:color w:val="E36C0A" w:themeColor="accent6" w:themeShade="BF"/>
          <w:sz w:val="24"/>
          <w:szCs w:val="24"/>
          <w:lang w:val="kk-KZ"/>
        </w:rPr>
        <w:t>Міндетті оқу жүктемесі, сондай-ақ факультативтік сабақтар мен консультацияларды қоса алғанда, аптасына білім алушылардың оқу жүктемесінің ең жоғары көлеміне қойылатын талаптардың сәйкестігі және сақталуы:</w:t>
      </w:r>
    </w:p>
    <w:p w:rsidR="00ED1441" w:rsidRPr="00ED1441" w:rsidRDefault="00ED1441" w:rsidP="00ED1441">
      <w:pPr>
        <w:spacing w:after="0"/>
        <w:ind w:firstLine="36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w:t>
      </w:r>
      <w:r w:rsidRPr="00ED1441">
        <w:rPr>
          <w:rFonts w:ascii="Times New Roman" w:hAnsi="Times New Roman" w:cs="Times New Roman"/>
          <w:color w:val="E36C0A" w:themeColor="accent6" w:themeShade="BF"/>
          <w:spacing w:val="2"/>
          <w:sz w:val="24"/>
          <w:szCs w:val="24"/>
          <w:lang w:val="kk-KZ"/>
        </w:rPr>
        <w:t xml:space="preserve">Техникалық және кәсіптік білім берудің мемлекеттік жалпыға міндетті стандарты» </w:t>
      </w:r>
      <w:r w:rsidRPr="00ED1441">
        <w:rPr>
          <w:rFonts w:ascii="Times New Roman" w:hAnsi="Times New Roman" w:cs="Times New Roman"/>
          <w:color w:val="E36C0A" w:themeColor="accent6" w:themeShade="BF"/>
          <w:sz w:val="24"/>
          <w:szCs w:val="24"/>
          <w:lang w:val="kk-KZ"/>
        </w:rPr>
        <w:t>ҚР Оқу-ағарту министрінің 2022 жылғы 3 тамыздағы № 384 бұйрығы негізінде жұмыс оқу жоспарларындағы күндізгі оқу нысанындағы міндетті оқу жүктемесі бір оқу жылына 60 кредит/1440 сағатты құрайды. Білім алушылардың оқу жүктемесінің ең жоғары көлемі күндізгі оқу нысанында міндетті оқу жүктемесі – аптасына кемінде 36 сағат, сондай – ақ факультативтік сабақ пен консультацияны қоса алғанда  54 сағаттан аспайды.</w:t>
      </w:r>
    </w:p>
    <w:p w:rsidR="00ED1441" w:rsidRPr="00ED1441" w:rsidRDefault="00ED1441" w:rsidP="00ED1441">
      <w:pPr>
        <w:spacing w:after="0"/>
        <w:ind w:firstLine="36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Оқу жылы оқу  үрдісінің  кестесіне сәйкес басталады және аяқталады.</w:t>
      </w:r>
    </w:p>
    <w:p w:rsidR="00ED1441" w:rsidRPr="00ED1441" w:rsidRDefault="00ED1441" w:rsidP="00ED1441">
      <w:pPr>
        <w:spacing w:after="0"/>
        <w:ind w:firstLine="36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Колледжде оқу – тәрбие жұмысын жоспарлау оқу жылына арналған бекітілген оқу үрдісінің кестесі мен теориялық және тәжірибелік сабақтардың кестесі негізінде жүзеге асырады. Ал сабақ кестесі оқу үрдісінің кестесі мен жұмыс оқу жоспарларына сәйкес жасалады. Аудиториялық сабақтардың барлық түрлері үшін ұзақтығы 45 минут академиялық сағат болып табылады.</w:t>
      </w:r>
    </w:p>
    <w:p w:rsidR="00ED1441" w:rsidRPr="00ED1441" w:rsidRDefault="00ED1441" w:rsidP="00ED1441">
      <w:pPr>
        <w:pStyle w:val="a6"/>
        <w:jc w:val="both"/>
        <w:rPr>
          <w:rFonts w:ascii="Times New Roman" w:hAnsi="Times New Roman" w:cs="Times New Roman"/>
          <w:color w:val="00B050"/>
          <w:sz w:val="24"/>
          <w:szCs w:val="24"/>
          <w:lang w:val="kk-KZ"/>
        </w:rPr>
      </w:pPr>
      <w:r w:rsidRPr="00ED1441">
        <w:rPr>
          <w:rFonts w:ascii="Times New Roman" w:hAnsi="Times New Roman" w:cs="Times New Roman"/>
          <w:color w:val="E36C0A" w:themeColor="accent6" w:themeShade="BF"/>
          <w:sz w:val="24"/>
          <w:szCs w:val="24"/>
          <w:lang w:val="kk-KZ"/>
        </w:rPr>
        <w:lastRenderedPageBreak/>
        <w:t>Оқытушылар мен студенттер үшін бір мезгілде тынығу және тамақтану уақыты сабақтардың арасындағы үзіліс 5 минут, ал 2 сабақтан кейін 10 минуттық үзіліс белгіленген.</w:t>
      </w:r>
      <w:r w:rsidRPr="00ED1441">
        <w:rPr>
          <w:rFonts w:ascii="Times New Roman" w:hAnsi="Times New Roman" w:cs="Times New Roman"/>
          <w:i/>
          <w:color w:val="E36C0A" w:themeColor="accent6" w:themeShade="BF"/>
          <w:sz w:val="24"/>
          <w:szCs w:val="24"/>
          <w:lang w:val="kk-KZ"/>
        </w:rPr>
        <w:t xml:space="preserve"> (Қосымша №3 –</w:t>
      </w:r>
      <w:r w:rsidRPr="00ED1441">
        <w:rPr>
          <w:rFonts w:ascii="Times New Roman" w:eastAsia="Calibri" w:hAnsi="Times New Roman" w:cs="Times New Roman"/>
          <w:i/>
          <w:color w:val="E36C0A" w:themeColor="accent6" w:themeShade="BF"/>
          <w:sz w:val="24"/>
          <w:szCs w:val="24"/>
          <w:lang w:val="kk-KZ"/>
        </w:rPr>
        <w:t xml:space="preserve"> қоңырау кестесі</w:t>
      </w:r>
      <w:r w:rsidRPr="00ED1441">
        <w:rPr>
          <w:rFonts w:ascii="Times New Roman" w:hAnsi="Times New Roman" w:cs="Times New Roman"/>
          <w:i/>
          <w:color w:val="E36C0A" w:themeColor="accent6" w:themeShade="BF"/>
          <w:sz w:val="24"/>
          <w:szCs w:val="24"/>
          <w:lang w:val="kk-KZ"/>
        </w:rPr>
        <w:t>)</w:t>
      </w:r>
    </w:p>
    <w:p w:rsidR="00ED1441" w:rsidRPr="00ED1441" w:rsidRDefault="00ED1441" w:rsidP="00ED1441">
      <w:pPr>
        <w:pStyle w:val="a6"/>
        <w:jc w:val="both"/>
        <w:rPr>
          <w:rFonts w:ascii="Times New Roman" w:hAnsi="Times New Roman" w:cs="Times New Roman"/>
          <w:color w:val="00B050"/>
          <w:sz w:val="24"/>
          <w:szCs w:val="24"/>
          <w:lang w:val="kk-KZ"/>
        </w:rPr>
      </w:pPr>
      <w:r w:rsidRPr="00ED1441">
        <w:rPr>
          <w:rFonts w:ascii="Times New Roman" w:hAnsi="Times New Roman" w:cs="Times New Roman"/>
          <w:color w:val="E36C0A" w:themeColor="accent6" w:themeShade="BF"/>
          <w:sz w:val="24"/>
          <w:szCs w:val="24"/>
          <w:lang w:val="kk-KZ"/>
        </w:rPr>
        <w:t xml:space="preserve"> Сонымен қатар, студенттер үшін жылына екі рет демалыс белгіленген, демалыс ұзақтығы жұмыс оқу жоспары негізінде айқындалады. Оқытушылардың жұмыс сағаттарын күнделікті есепке алу   </w:t>
      </w:r>
      <w:r w:rsidRPr="00ED1441">
        <w:rPr>
          <w:rFonts w:ascii="Times New Roman" w:eastAsia="Calibri" w:hAnsi="Times New Roman" w:cs="Times New Roman"/>
          <w:i/>
          <w:color w:val="E36C0A" w:themeColor="accent6" w:themeShade="BF"/>
          <w:sz w:val="24"/>
          <w:szCs w:val="24"/>
          <w:lang w:val="kk-KZ"/>
        </w:rPr>
        <w:t>«Platonus»</w:t>
      </w:r>
      <w:r w:rsidRPr="00ED1441">
        <w:rPr>
          <w:rFonts w:ascii="Times New Roman" w:eastAsia="Calibri" w:hAnsi="Times New Roman" w:cs="Times New Roman"/>
          <w:color w:val="E36C0A" w:themeColor="accent6" w:themeShade="BF"/>
          <w:sz w:val="24"/>
          <w:szCs w:val="24"/>
          <w:lang w:val="kk-KZ"/>
        </w:rPr>
        <w:t xml:space="preserve">  платформасында  электронды  журналда</w:t>
      </w:r>
      <w:r w:rsidRPr="00ED1441">
        <w:rPr>
          <w:rFonts w:ascii="Times New Roman" w:hAnsi="Times New Roman" w:cs="Times New Roman"/>
          <w:color w:val="E36C0A" w:themeColor="accent6" w:themeShade="BF"/>
          <w:sz w:val="24"/>
          <w:szCs w:val="24"/>
          <w:lang w:val="kk-KZ"/>
        </w:rPr>
        <w:t xml:space="preserve"> жүргізіледі.</w:t>
      </w:r>
      <w:r w:rsidRPr="00ED1441">
        <w:rPr>
          <w:rFonts w:ascii="Times New Roman" w:hAnsi="Times New Roman" w:cs="Times New Roman"/>
          <w:color w:val="00B050"/>
          <w:sz w:val="24"/>
          <w:szCs w:val="24"/>
          <w:lang w:val="kk-KZ"/>
        </w:rPr>
        <w:t xml:space="preserve">  </w:t>
      </w:r>
      <w:r w:rsidRPr="00ED1441">
        <w:rPr>
          <w:rFonts w:ascii="Times New Roman" w:hAnsi="Times New Roman" w:cs="Times New Roman"/>
          <w:i/>
          <w:color w:val="E36C0A" w:themeColor="accent6" w:themeShade="BF"/>
          <w:sz w:val="24"/>
          <w:szCs w:val="24"/>
          <w:lang w:val="kk-KZ"/>
        </w:rPr>
        <w:t>(Қосымша №4 –</w:t>
      </w:r>
      <w:r w:rsidRPr="00ED1441">
        <w:rPr>
          <w:rFonts w:ascii="Times New Roman" w:eastAsia="Calibri" w:hAnsi="Times New Roman" w:cs="Times New Roman"/>
          <w:i/>
          <w:color w:val="E36C0A" w:themeColor="accent6" w:themeShade="BF"/>
          <w:sz w:val="24"/>
          <w:szCs w:val="24"/>
          <w:lang w:val="kk-KZ"/>
        </w:rPr>
        <w:t xml:space="preserve"> электронды  журнал</w:t>
      </w:r>
      <w:r w:rsidRPr="00ED1441">
        <w:rPr>
          <w:rFonts w:ascii="Times New Roman" w:hAnsi="Times New Roman" w:cs="Times New Roman"/>
          <w:i/>
          <w:color w:val="E36C0A" w:themeColor="accent6" w:themeShade="BF"/>
          <w:sz w:val="24"/>
          <w:szCs w:val="24"/>
          <w:lang w:val="kk-KZ"/>
        </w:rPr>
        <w:t>)</w:t>
      </w:r>
    </w:p>
    <w:p w:rsidR="00ED1441" w:rsidRPr="00ED1441" w:rsidRDefault="00ED1441" w:rsidP="00ED1441">
      <w:pPr>
        <w:spacing w:after="0"/>
        <w:ind w:firstLine="36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Консультация сабақтары әр оқу жылында 100 сағаттан аспайды.</w:t>
      </w:r>
    </w:p>
    <w:p w:rsidR="00ED1441" w:rsidRPr="00ED1441" w:rsidRDefault="00ED1441" w:rsidP="00ED1441">
      <w:pPr>
        <w:spacing w:after="0"/>
        <w:ind w:firstLine="360"/>
        <w:jc w:val="both"/>
        <w:rPr>
          <w:rFonts w:ascii="Times New Roman" w:hAnsi="Times New Roman" w:cs="Times New Roman"/>
          <w:i/>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Факультативтік сабақтар таңдаған мамандық шеңберінде студенттердің білімін тереңдету, қызығушылықтарын, қабілеттерін дамыту және мақсатында көмек көрсету мақсатында оқытылады.</w:t>
      </w:r>
      <w:r w:rsidRPr="00ED1441">
        <w:rPr>
          <w:rFonts w:ascii="Times New Roman" w:hAnsi="Times New Roman" w:cs="Times New Roman"/>
          <w:i/>
          <w:color w:val="E36C0A" w:themeColor="accent6" w:themeShade="BF"/>
          <w:sz w:val="24"/>
          <w:szCs w:val="24"/>
          <w:lang w:val="kk-KZ"/>
        </w:rPr>
        <w:t xml:space="preserve"> </w:t>
      </w:r>
    </w:p>
    <w:p w:rsidR="00ED1441" w:rsidRPr="00ED1441" w:rsidRDefault="00ED1441" w:rsidP="00ED1441">
      <w:pPr>
        <w:pStyle w:val="ac"/>
        <w:numPr>
          <w:ilvl w:val="0"/>
          <w:numId w:val="19"/>
        </w:num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«Өлкетану» факультативтік сабағы Білім және ғылым министрлігінің 2017 жылдың 05 қыркүйегіндегі № 42-42/2089 нұсқау хаты негізінде енгізілді.</w:t>
      </w:r>
    </w:p>
    <w:p w:rsidR="00ED1441" w:rsidRPr="00ED1441" w:rsidRDefault="00ED1441" w:rsidP="00ED1441">
      <w:pPr>
        <w:pStyle w:val="ac"/>
        <w:numPr>
          <w:ilvl w:val="0"/>
          <w:numId w:val="19"/>
        </w:num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«Валеология» факультативтік сабағы 36 сағат көлемінде Қазақстан Республикасы Білім және ғылым министрлігі 2020-2021 оқу жылының басына техникалық және кәсіптік, орта білімнен кейінгі білім беру оқу орындарында оқу процесін ұйымдастыру бойынша нұсқаулық-әдістемелік ұсынымдар негізінде енгізілді.</w:t>
      </w:r>
    </w:p>
    <w:p w:rsidR="00ED1441" w:rsidRPr="00ED1441" w:rsidRDefault="00ED1441" w:rsidP="00ED1441">
      <w:pPr>
        <w:spacing w:after="0"/>
        <w:ind w:firstLine="360"/>
        <w:jc w:val="both"/>
        <w:rPr>
          <w:rFonts w:ascii="Times New Roman" w:hAnsi="Times New Roman" w:cs="Times New Roman"/>
          <w:b/>
          <w:color w:val="E36C0A" w:themeColor="accent6" w:themeShade="BF"/>
          <w:sz w:val="24"/>
          <w:szCs w:val="24"/>
          <w:lang w:val="kk-KZ"/>
        </w:rPr>
      </w:pPr>
    </w:p>
    <w:p w:rsidR="00ED1441" w:rsidRPr="00ED1441" w:rsidRDefault="00ED1441" w:rsidP="00ED1441">
      <w:pPr>
        <w:pStyle w:val="ac"/>
        <w:numPr>
          <w:ilvl w:val="0"/>
          <w:numId w:val="17"/>
        </w:numPr>
        <w:spacing w:after="0"/>
        <w:ind w:left="426" w:hanging="426"/>
        <w:jc w:val="both"/>
        <w:rPr>
          <w:rFonts w:ascii="Times New Roman" w:hAnsi="Times New Roman" w:cs="Times New Roman"/>
          <w:b/>
          <w:color w:val="E36C0A" w:themeColor="accent6" w:themeShade="BF"/>
          <w:sz w:val="24"/>
          <w:szCs w:val="24"/>
          <w:lang w:val="kk-KZ"/>
        </w:rPr>
      </w:pPr>
      <w:r w:rsidRPr="00ED1441">
        <w:rPr>
          <w:rFonts w:ascii="Times New Roman" w:hAnsi="Times New Roman" w:cs="Times New Roman"/>
          <w:b/>
          <w:color w:val="E36C0A" w:themeColor="accent6" w:themeShade="BF"/>
          <w:sz w:val="24"/>
          <w:szCs w:val="24"/>
          <w:lang w:val="kk-KZ"/>
        </w:rPr>
        <w:t>Білім алушының әрбір пән және (немесе) модуль немесе оқу жұмысының басқа түрлері бойынша меңгерген оқу нәтижелері бойынша оқу жүктемесінің көлемін сақтау:</w:t>
      </w:r>
    </w:p>
    <w:p w:rsidR="00ED1441" w:rsidRPr="00ED1441" w:rsidRDefault="00ED1441" w:rsidP="00ED1441">
      <w:p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     Оқытушылардың педагогикалық жүктемелері әр оқу жылынын басынан бөлініп, таратылады. Колледж директорымен бекітіледі. </w:t>
      </w:r>
    </w:p>
    <w:p w:rsidR="00ED1441" w:rsidRPr="00ED1441" w:rsidRDefault="00ED1441" w:rsidP="00ED1441">
      <w:p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    Оқу-тәрбие жұмысын есепке алу теориялық және өндірістік оқытуды есепке алудың </w:t>
      </w:r>
      <w:r w:rsidRPr="00ED1441">
        <w:rPr>
          <w:rFonts w:ascii="Times New Roman" w:eastAsia="Calibri" w:hAnsi="Times New Roman" w:cs="Times New Roman"/>
          <w:color w:val="E36C0A" w:themeColor="accent6" w:themeShade="BF"/>
          <w:sz w:val="24"/>
          <w:szCs w:val="24"/>
          <w:lang w:val="kk-KZ"/>
        </w:rPr>
        <w:t xml:space="preserve">электронды  </w:t>
      </w:r>
      <w:r w:rsidRPr="00ED1441">
        <w:rPr>
          <w:rFonts w:ascii="Times New Roman" w:hAnsi="Times New Roman" w:cs="Times New Roman"/>
          <w:color w:val="E36C0A" w:themeColor="accent6" w:themeShade="BF"/>
          <w:sz w:val="24"/>
          <w:szCs w:val="24"/>
          <w:lang w:val="kk-KZ"/>
        </w:rPr>
        <w:t>журналында және оқытушылардың оқу сағаттарының, яғни оқу бағдарламаларының орындалуын есепке алу ведомостерін жүргізу арқылы жүзеге асырылады. Қатаң есепке алу құжаттары "Техникалық және кәсіптік, орта білімнен кейінгі білім беру ұйымдарының педагогтері жүргізу үшін міндетті құжаттардың нысандары" (8-қосымша) ҚР БҒМ 2020 жылдың 06 сәуірдегі №130 бұйрығымен (өзгерістермен ҚР Оқу-ағарту министрінің  2022 жылғы 27 тамыздағы №382 бұйрығы) бекітілген нысанға сәйкес жүргізіледі.</w:t>
      </w:r>
      <w:r w:rsidRPr="00ED1441">
        <w:rPr>
          <w:rFonts w:ascii="Times New Roman" w:hAnsi="Times New Roman" w:cs="Times New Roman"/>
          <w:color w:val="E36C0A" w:themeColor="accent6" w:themeShade="BF"/>
          <w:sz w:val="24"/>
          <w:szCs w:val="24"/>
          <w:lang w:val="kk-KZ"/>
        </w:rPr>
        <w:tab/>
      </w:r>
    </w:p>
    <w:p w:rsidR="00ED1441" w:rsidRPr="00ED1441" w:rsidRDefault="00ED1441" w:rsidP="00ED1441">
      <w:pPr>
        <w:spacing w:after="0"/>
        <w:jc w:val="both"/>
        <w:rPr>
          <w:rFonts w:ascii="Times New Roman" w:hAnsi="Times New Roman" w:cs="Times New Roman"/>
          <w:i/>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 xml:space="preserve">      Сабақ кестесінде студенттердің міндетті оқу жүктемесінің ең жоғары көлемі  - аптасына 36 сағатты құрайды, сондай – ақ факультатив және кеңес беру сабақтарын қоса алғанда  54 сағаттан аспайды. </w:t>
      </w:r>
      <w:r w:rsidRPr="00ED1441">
        <w:rPr>
          <w:rFonts w:ascii="Times New Roman" w:hAnsi="Times New Roman" w:cs="Times New Roman"/>
          <w:i/>
          <w:color w:val="E36C0A" w:themeColor="accent6" w:themeShade="BF"/>
          <w:sz w:val="24"/>
          <w:szCs w:val="24"/>
          <w:lang w:val="kk-KZ"/>
        </w:rPr>
        <w:t>(Қосымша №5 – Сабақ кестелері)</w:t>
      </w:r>
    </w:p>
    <w:p w:rsidR="00ED1441" w:rsidRPr="00ED1441" w:rsidRDefault="00ED1441" w:rsidP="00ED1441">
      <w:pPr>
        <w:spacing w:after="0"/>
        <w:jc w:val="both"/>
        <w:rPr>
          <w:rFonts w:ascii="Times New Roman" w:hAnsi="Times New Roman" w:cs="Times New Roman"/>
          <w:color w:val="E36C0A" w:themeColor="accent6" w:themeShade="BF"/>
          <w:sz w:val="24"/>
          <w:szCs w:val="24"/>
          <w:lang w:val="kk-KZ"/>
        </w:rPr>
      </w:pPr>
      <w:r w:rsidRPr="00ED1441">
        <w:rPr>
          <w:rFonts w:ascii="Times New Roman" w:hAnsi="Times New Roman" w:cs="Times New Roman"/>
          <w:color w:val="E36C0A" w:themeColor="accent6" w:themeShade="BF"/>
          <w:sz w:val="24"/>
          <w:szCs w:val="24"/>
          <w:lang w:val="kk-KZ"/>
        </w:rPr>
        <w:tab/>
        <w:t>Оқу жылы 1 қыркүйектен басталып 30 маусымға дейін жалғасады. Демалыс уақыты: қысқы демалыс – 2 апта, жазғы демалыс – 11 аптаны құрайды.</w:t>
      </w:r>
    </w:p>
    <w:p w:rsidR="00917566" w:rsidRPr="00ED1441" w:rsidRDefault="00917566" w:rsidP="00ED1441">
      <w:pPr>
        <w:pStyle w:val="a6"/>
        <w:jc w:val="both"/>
        <w:rPr>
          <w:rFonts w:ascii="Times New Roman" w:hAnsi="Times New Roman" w:cs="Times New Roman"/>
          <w:b/>
          <w:color w:val="00B050"/>
          <w:sz w:val="24"/>
          <w:szCs w:val="24"/>
          <w:lang w:val="kk-KZ"/>
        </w:rPr>
      </w:pPr>
    </w:p>
    <w:p w:rsidR="006D11B4" w:rsidRPr="006D11B4" w:rsidRDefault="00A5003C" w:rsidP="00ED1441">
      <w:pPr>
        <w:tabs>
          <w:tab w:val="left" w:pos="1995"/>
        </w:tabs>
        <w:spacing w:after="0"/>
        <w:jc w:val="center"/>
        <w:rPr>
          <w:rFonts w:ascii="Times New Roman" w:hAnsi="Times New Roman" w:cs="Times New Roman"/>
          <w:b/>
          <w:color w:val="00B050"/>
          <w:sz w:val="24"/>
          <w:szCs w:val="24"/>
          <w:lang w:val="kk-KZ"/>
        </w:rPr>
      </w:pPr>
      <w:r w:rsidRPr="00ED1441">
        <w:rPr>
          <w:rFonts w:ascii="Times New Roman" w:hAnsi="Times New Roman" w:cs="Times New Roman"/>
          <w:b/>
          <w:color w:val="00B050"/>
          <w:sz w:val="24"/>
          <w:szCs w:val="24"/>
          <w:lang w:val="kk-KZ"/>
        </w:rPr>
        <w:t>Соңғы</w:t>
      </w:r>
      <w:r w:rsidRPr="006D11B4">
        <w:rPr>
          <w:rFonts w:ascii="Times New Roman" w:hAnsi="Times New Roman" w:cs="Times New Roman"/>
          <w:b/>
          <w:color w:val="00B050"/>
          <w:sz w:val="24"/>
          <w:szCs w:val="24"/>
          <w:lang w:val="kk-KZ"/>
        </w:rPr>
        <w:t xml:space="preserve"> үш жылдағы теориялық оқыту нәтижелері</w:t>
      </w:r>
    </w:p>
    <w:tbl>
      <w:tblPr>
        <w:tblStyle w:val="a3"/>
        <w:tblW w:w="9214" w:type="dxa"/>
        <w:tblInd w:w="-5" w:type="dxa"/>
        <w:tblLook w:val="04A0"/>
      </w:tblPr>
      <w:tblGrid>
        <w:gridCol w:w="1559"/>
        <w:gridCol w:w="3544"/>
        <w:gridCol w:w="1418"/>
        <w:gridCol w:w="1417"/>
        <w:gridCol w:w="1276"/>
      </w:tblGrid>
      <w:tr w:rsidR="006D11B4" w:rsidRPr="007019A3" w:rsidTr="006D11B4">
        <w:tc>
          <w:tcPr>
            <w:tcW w:w="1559"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jc w:val="center"/>
              <w:rPr>
                <w:b/>
                <w:color w:val="00B050"/>
                <w:sz w:val="24"/>
                <w:szCs w:val="24"/>
                <w:lang w:val="kk-KZ"/>
              </w:rPr>
            </w:pPr>
          </w:p>
          <w:p w:rsidR="006D11B4" w:rsidRPr="007019A3" w:rsidRDefault="006D11B4" w:rsidP="00264E33">
            <w:pPr>
              <w:jc w:val="center"/>
              <w:rPr>
                <w:b/>
                <w:color w:val="00B050"/>
                <w:sz w:val="24"/>
                <w:szCs w:val="24"/>
                <w:lang w:val="kk-KZ"/>
              </w:rPr>
            </w:pPr>
            <w:r w:rsidRPr="007019A3">
              <w:rPr>
                <w:b/>
                <w:color w:val="00B050"/>
                <w:sz w:val="24"/>
                <w:szCs w:val="24"/>
                <w:lang w:val="kk-KZ"/>
              </w:rPr>
              <w:t>Шифр</w:t>
            </w:r>
          </w:p>
          <w:p w:rsidR="006D11B4" w:rsidRPr="007019A3" w:rsidRDefault="006D11B4" w:rsidP="00264E33">
            <w:pPr>
              <w:jc w:val="center"/>
              <w:rPr>
                <w:b/>
                <w:color w:val="00B050"/>
                <w:sz w:val="24"/>
                <w:szCs w:val="24"/>
                <w:lang w:val="kk-KZ"/>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jc w:val="center"/>
              <w:rPr>
                <w:b/>
                <w:color w:val="00B050"/>
                <w:sz w:val="24"/>
                <w:szCs w:val="24"/>
                <w:lang w:val="kk-KZ"/>
              </w:rPr>
            </w:pPr>
            <w:r w:rsidRPr="007019A3">
              <w:rPr>
                <w:b/>
                <w:color w:val="00B050"/>
                <w:sz w:val="24"/>
                <w:szCs w:val="24"/>
                <w:lang w:val="kk-KZ"/>
              </w:rPr>
              <w:t>Мамандық атауы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jc w:val="center"/>
              <w:rPr>
                <w:b/>
                <w:color w:val="00B050"/>
                <w:sz w:val="24"/>
                <w:szCs w:val="24"/>
              </w:rPr>
            </w:pPr>
            <w:r w:rsidRPr="007019A3">
              <w:rPr>
                <w:b/>
                <w:color w:val="00B050"/>
                <w:sz w:val="24"/>
                <w:szCs w:val="24"/>
              </w:rPr>
              <w:t>2020-2021</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b/>
                <w:color w:val="00B050"/>
                <w:sz w:val="24"/>
                <w:szCs w:val="24"/>
              </w:rPr>
            </w:pPr>
            <w:r w:rsidRPr="007019A3">
              <w:rPr>
                <w:b/>
                <w:color w:val="00B050"/>
                <w:sz w:val="24"/>
                <w:szCs w:val="24"/>
              </w:rPr>
              <w:t>2021-2022</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b/>
                <w:color w:val="00B050"/>
                <w:sz w:val="24"/>
                <w:szCs w:val="24"/>
              </w:rPr>
            </w:pPr>
            <w:r w:rsidRPr="007019A3">
              <w:rPr>
                <w:b/>
                <w:color w:val="00B050"/>
                <w:sz w:val="24"/>
                <w:szCs w:val="24"/>
              </w:rPr>
              <w:t>2022-2023</w:t>
            </w:r>
          </w:p>
        </w:tc>
      </w:tr>
      <w:tr w:rsidR="006D11B4" w:rsidRPr="007019A3" w:rsidTr="006D11B4">
        <w:trPr>
          <w:trHeight w:val="427"/>
        </w:trPr>
        <w:tc>
          <w:tcPr>
            <w:tcW w:w="1559"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rPr>
                <w:color w:val="00B050"/>
                <w:sz w:val="24"/>
                <w:szCs w:val="24"/>
                <w:lang w:val="en-US"/>
              </w:rPr>
            </w:pPr>
            <w:r w:rsidRPr="007019A3">
              <w:rPr>
                <w:color w:val="00B050"/>
                <w:sz w:val="24"/>
                <w:szCs w:val="24"/>
              </w:rPr>
              <w:t>1504000</w:t>
            </w:r>
          </w:p>
        </w:tc>
        <w:tc>
          <w:tcPr>
            <w:tcW w:w="3544"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rPr>
                <w:color w:val="00B050"/>
                <w:sz w:val="24"/>
                <w:szCs w:val="24"/>
                <w:lang w:val="kk-KZ"/>
              </w:rPr>
            </w:pPr>
            <w:r w:rsidRPr="007019A3">
              <w:rPr>
                <w:color w:val="00B050"/>
                <w:sz w:val="24"/>
                <w:szCs w:val="24"/>
                <w:lang w:val="kk-KZ"/>
              </w:rPr>
              <w:t xml:space="preserve">Ферма  шаруашылығы   (бейін бойынша)  </w:t>
            </w:r>
          </w:p>
          <w:p w:rsidR="006D11B4" w:rsidRPr="007019A3" w:rsidRDefault="006D11B4" w:rsidP="00264E33">
            <w:pPr>
              <w:rPr>
                <w:color w:val="00B050"/>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6D11B4" w:rsidRPr="007019A3" w:rsidRDefault="006D11B4" w:rsidP="00264E33">
            <w:pPr>
              <w:jc w:val="center"/>
              <w:rPr>
                <w:color w:val="00B050"/>
              </w:rPr>
            </w:pPr>
            <w:r w:rsidRPr="007019A3">
              <w:rPr>
                <w:b/>
                <w:color w:val="00B050"/>
                <w:sz w:val="24"/>
                <w:szCs w:val="24"/>
                <w:lang w:val="kk-KZ"/>
              </w:rPr>
              <w:t>32</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 xml:space="preserve">59 </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 xml:space="preserve">61 </w:t>
            </w:r>
            <w:r w:rsidRPr="007019A3">
              <w:rPr>
                <w:b/>
                <w:color w:val="00B050"/>
                <w:sz w:val="24"/>
                <w:szCs w:val="24"/>
              </w:rPr>
              <w:t>%</w:t>
            </w:r>
          </w:p>
        </w:tc>
      </w:tr>
      <w:tr w:rsidR="006D11B4" w:rsidRPr="007019A3" w:rsidTr="006D11B4">
        <w:tc>
          <w:tcPr>
            <w:tcW w:w="1559"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rPr>
                <w:color w:val="00B050"/>
                <w:sz w:val="24"/>
                <w:szCs w:val="24"/>
                <w:lang w:val="en-US"/>
              </w:rPr>
            </w:pPr>
            <w:r w:rsidRPr="007019A3">
              <w:rPr>
                <w:color w:val="00B050"/>
                <w:sz w:val="24"/>
                <w:szCs w:val="24"/>
              </w:rPr>
              <w:t>0508000</w:t>
            </w:r>
          </w:p>
        </w:tc>
        <w:tc>
          <w:tcPr>
            <w:tcW w:w="3544"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rPr>
              <w:t xml:space="preserve">Тамақтандыруды  ұйымдастыру  </w:t>
            </w:r>
          </w:p>
          <w:p w:rsidR="006D11B4" w:rsidRPr="007019A3" w:rsidRDefault="006D11B4" w:rsidP="00264E33">
            <w:pPr>
              <w:rPr>
                <w:color w:val="00B050"/>
                <w:sz w:val="24"/>
                <w:szCs w:val="24"/>
              </w:rPr>
            </w:pPr>
          </w:p>
          <w:p w:rsidR="006D11B4" w:rsidRPr="007019A3" w:rsidRDefault="006D11B4" w:rsidP="00264E33">
            <w:pPr>
              <w:rPr>
                <w:color w:val="00B050"/>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jc w:val="center"/>
              <w:rPr>
                <w:color w:val="00B050"/>
              </w:rPr>
            </w:pPr>
            <w:r w:rsidRPr="007019A3">
              <w:rPr>
                <w:b/>
                <w:color w:val="00B050"/>
                <w:sz w:val="24"/>
                <w:szCs w:val="24"/>
                <w:lang w:val="kk-KZ"/>
              </w:rPr>
              <w:t>59</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73</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56</w:t>
            </w:r>
            <w:r w:rsidRPr="007019A3">
              <w:rPr>
                <w:b/>
                <w:color w:val="00B050"/>
                <w:sz w:val="24"/>
                <w:szCs w:val="24"/>
              </w:rPr>
              <w:t>%</w:t>
            </w:r>
          </w:p>
        </w:tc>
      </w:tr>
      <w:tr w:rsidR="006D11B4" w:rsidRPr="007019A3" w:rsidTr="006D11B4">
        <w:trPr>
          <w:trHeight w:val="471"/>
        </w:trPr>
        <w:tc>
          <w:tcPr>
            <w:tcW w:w="1559"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rPr>
                <w:color w:val="00B050"/>
                <w:sz w:val="24"/>
                <w:szCs w:val="24"/>
              </w:rPr>
            </w:pPr>
            <w:r w:rsidRPr="007019A3">
              <w:rPr>
                <w:color w:val="00B050"/>
                <w:sz w:val="24"/>
                <w:szCs w:val="24"/>
              </w:rPr>
              <w:t>1114000</w:t>
            </w:r>
          </w:p>
        </w:tc>
        <w:tc>
          <w:tcPr>
            <w:tcW w:w="3544"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rPr>
              <w:t xml:space="preserve"> Дәнекерлеу  ісі  </w:t>
            </w:r>
          </w:p>
        </w:tc>
        <w:tc>
          <w:tcPr>
            <w:tcW w:w="1418"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jc w:val="center"/>
              <w:rPr>
                <w:color w:val="00B050"/>
              </w:rPr>
            </w:pPr>
            <w:r w:rsidRPr="007019A3">
              <w:rPr>
                <w:b/>
                <w:color w:val="00B050"/>
                <w:sz w:val="24"/>
                <w:szCs w:val="24"/>
                <w:lang w:val="kk-KZ"/>
              </w:rPr>
              <w:t>39</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69</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73</w:t>
            </w:r>
            <w:r w:rsidRPr="007019A3">
              <w:rPr>
                <w:b/>
                <w:color w:val="00B050"/>
                <w:sz w:val="24"/>
                <w:szCs w:val="24"/>
              </w:rPr>
              <w:t>%</w:t>
            </w:r>
          </w:p>
        </w:tc>
      </w:tr>
      <w:tr w:rsidR="006D11B4" w:rsidRPr="007019A3" w:rsidTr="006D11B4">
        <w:trPr>
          <w:trHeight w:val="769"/>
        </w:trPr>
        <w:tc>
          <w:tcPr>
            <w:tcW w:w="1559"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rPr>
                <w:color w:val="00B050"/>
                <w:sz w:val="24"/>
                <w:szCs w:val="24"/>
              </w:rPr>
            </w:pPr>
            <w:r w:rsidRPr="007019A3">
              <w:rPr>
                <w:color w:val="00B050"/>
                <w:sz w:val="24"/>
                <w:szCs w:val="24"/>
              </w:rPr>
              <w:t>1201000</w:t>
            </w:r>
          </w:p>
        </w:tc>
        <w:tc>
          <w:tcPr>
            <w:tcW w:w="3544"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rPr>
              <w:t xml:space="preserve"> Автомобиль көлігіне  техникалық қызмет көрсету, жөндеу және пайдалану    </w:t>
            </w:r>
          </w:p>
          <w:p w:rsidR="006D11B4" w:rsidRPr="007019A3" w:rsidRDefault="006D11B4" w:rsidP="00264E33">
            <w:pPr>
              <w:rPr>
                <w:color w:val="00B050"/>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jc w:val="center"/>
              <w:rPr>
                <w:color w:val="00B050"/>
              </w:rPr>
            </w:pPr>
            <w:r w:rsidRPr="007019A3">
              <w:rPr>
                <w:b/>
                <w:color w:val="00B050"/>
                <w:sz w:val="24"/>
                <w:szCs w:val="24"/>
                <w:lang w:val="kk-KZ"/>
              </w:rPr>
              <w:lastRenderedPageBreak/>
              <w:t>75</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65</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66</w:t>
            </w:r>
            <w:r w:rsidRPr="007019A3">
              <w:rPr>
                <w:b/>
                <w:color w:val="00B050"/>
                <w:sz w:val="24"/>
                <w:szCs w:val="24"/>
              </w:rPr>
              <w:t>%</w:t>
            </w:r>
          </w:p>
        </w:tc>
      </w:tr>
      <w:tr w:rsidR="006D11B4" w:rsidRPr="007019A3" w:rsidTr="006D11B4">
        <w:trPr>
          <w:trHeight w:val="791"/>
        </w:trPr>
        <w:tc>
          <w:tcPr>
            <w:tcW w:w="1559" w:type="dxa"/>
            <w:tcBorders>
              <w:top w:val="single" w:sz="4" w:space="0" w:color="auto"/>
              <w:left w:val="single" w:sz="4" w:space="0" w:color="auto"/>
              <w:right w:val="single" w:sz="4" w:space="0" w:color="auto"/>
            </w:tcBorders>
            <w:vAlign w:val="center"/>
            <w:hideMark/>
          </w:tcPr>
          <w:p w:rsidR="006D11B4" w:rsidRPr="007019A3" w:rsidRDefault="006D11B4" w:rsidP="00264E33">
            <w:pPr>
              <w:rPr>
                <w:color w:val="00B050"/>
                <w:sz w:val="24"/>
                <w:szCs w:val="24"/>
                <w:lang w:val="kk-KZ"/>
              </w:rPr>
            </w:pPr>
            <w:r w:rsidRPr="007019A3">
              <w:rPr>
                <w:color w:val="00B050"/>
                <w:sz w:val="24"/>
                <w:szCs w:val="24"/>
                <w:lang w:val="kk-KZ"/>
              </w:rPr>
              <w:lastRenderedPageBreak/>
              <w:t>06120100</w:t>
            </w:r>
          </w:p>
        </w:tc>
        <w:tc>
          <w:tcPr>
            <w:tcW w:w="3544" w:type="dxa"/>
            <w:tcBorders>
              <w:top w:val="single" w:sz="4" w:space="0" w:color="auto"/>
              <w:left w:val="single" w:sz="4" w:space="0" w:color="auto"/>
              <w:right w:val="single" w:sz="4" w:space="0" w:color="auto"/>
            </w:tcBorders>
            <w:vAlign w:val="center"/>
            <w:hideMark/>
          </w:tcPr>
          <w:p w:rsidR="006D11B4" w:rsidRPr="007019A3" w:rsidRDefault="006D11B4" w:rsidP="00264E33">
            <w:pPr>
              <w:rPr>
                <w:color w:val="00B050"/>
                <w:sz w:val="24"/>
                <w:szCs w:val="24"/>
                <w:lang w:val="kk-KZ"/>
              </w:rPr>
            </w:pPr>
            <w:r w:rsidRPr="007019A3">
              <w:rPr>
                <w:color w:val="00B050"/>
                <w:sz w:val="24"/>
                <w:szCs w:val="24"/>
                <w:lang w:val="kk-KZ"/>
              </w:rPr>
              <w:t xml:space="preserve">Есептеу  техникасы және  ақпараттық желілер </w:t>
            </w:r>
          </w:p>
          <w:p w:rsidR="006D11B4" w:rsidRPr="007019A3" w:rsidRDefault="006D11B4" w:rsidP="00264E33">
            <w:pPr>
              <w:rPr>
                <w:color w:val="00B050"/>
                <w:sz w:val="24"/>
                <w:szCs w:val="24"/>
                <w:lang w:val="kk-KZ"/>
              </w:rPr>
            </w:pPr>
            <w:r w:rsidRPr="007019A3">
              <w:rPr>
                <w:color w:val="00B050"/>
                <w:sz w:val="24"/>
                <w:szCs w:val="24"/>
                <w:lang w:val="kk-KZ"/>
              </w:rPr>
              <w:t>(түрлері бойынша)</w:t>
            </w:r>
          </w:p>
          <w:p w:rsidR="006D11B4" w:rsidRPr="007019A3" w:rsidRDefault="006D11B4" w:rsidP="00264E33">
            <w:pPr>
              <w:rPr>
                <w:color w:val="00B050"/>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jc w:val="center"/>
              <w:rPr>
                <w:color w:val="00B050"/>
              </w:rPr>
            </w:pPr>
            <w:r w:rsidRPr="007019A3">
              <w:rPr>
                <w:b/>
                <w:color w:val="00B050"/>
                <w:sz w:val="24"/>
                <w:szCs w:val="24"/>
                <w:lang w:val="kk-KZ"/>
              </w:rPr>
              <w:t>53</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79</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70</w:t>
            </w:r>
            <w:r w:rsidRPr="007019A3">
              <w:rPr>
                <w:b/>
                <w:color w:val="00B050"/>
                <w:sz w:val="24"/>
                <w:szCs w:val="24"/>
              </w:rPr>
              <w:t>%</w:t>
            </w:r>
          </w:p>
        </w:tc>
      </w:tr>
      <w:tr w:rsidR="006D11B4" w:rsidRPr="007019A3" w:rsidTr="006D11B4">
        <w:trPr>
          <w:trHeight w:val="487"/>
        </w:trPr>
        <w:tc>
          <w:tcPr>
            <w:tcW w:w="1559" w:type="dxa"/>
            <w:tcBorders>
              <w:top w:val="single" w:sz="4" w:space="0" w:color="auto"/>
              <w:left w:val="single" w:sz="4" w:space="0" w:color="auto"/>
              <w:right w:val="single" w:sz="4" w:space="0" w:color="auto"/>
            </w:tcBorders>
            <w:vAlign w:val="center"/>
            <w:hideMark/>
          </w:tcPr>
          <w:p w:rsidR="006D11B4" w:rsidRPr="007019A3" w:rsidRDefault="006D11B4" w:rsidP="00264E33">
            <w:pPr>
              <w:rPr>
                <w:color w:val="00B050"/>
                <w:sz w:val="24"/>
                <w:szCs w:val="24"/>
              </w:rPr>
            </w:pPr>
            <w:r w:rsidRPr="007019A3">
              <w:rPr>
                <w:color w:val="00B050"/>
                <w:sz w:val="24"/>
                <w:szCs w:val="24"/>
              </w:rPr>
              <w:t>10120100</w:t>
            </w:r>
          </w:p>
        </w:tc>
        <w:tc>
          <w:tcPr>
            <w:tcW w:w="3544" w:type="dxa"/>
            <w:tcBorders>
              <w:top w:val="single" w:sz="4" w:space="0" w:color="auto"/>
              <w:left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rPr>
              <w:t>Шаштараз өнері</w:t>
            </w:r>
          </w:p>
          <w:p w:rsidR="006D11B4" w:rsidRPr="007019A3" w:rsidRDefault="006D11B4" w:rsidP="00264E33">
            <w:pPr>
              <w:rPr>
                <w:color w:val="00B050"/>
                <w:sz w:val="24"/>
                <w:szCs w:val="24"/>
              </w:rPr>
            </w:pPr>
          </w:p>
          <w:p w:rsidR="006D11B4" w:rsidRPr="007019A3" w:rsidRDefault="006D11B4" w:rsidP="00264E33">
            <w:pPr>
              <w:rPr>
                <w:color w:val="00B050"/>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D11B4" w:rsidRPr="007019A3" w:rsidRDefault="006D11B4" w:rsidP="00264E33">
            <w:pPr>
              <w:jc w:val="center"/>
              <w:rPr>
                <w:color w:val="00B050"/>
              </w:rPr>
            </w:pPr>
            <w:r w:rsidRPr="007019A3">
              <w:rPr>
                <w:b/>
                <w:color w:val="00B050"/>
                <w:sz w:val="24"/>
                <w:szCs w:val="24"/>
                <w:lang w:val="kk-KZ"/>
              </w:rPr>
              <w:t>54</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85</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Pr>
                <w:color w:val="00B050"/>
                <w:sz w:val="24"/>
                <w:szCs w:val="24"/>
                <w:lang w:val="en-US"/>
              </w:rPr>
              <w:t>62</w:t>
            </w:r>
            <w:r w:rsidRPr="007019A3">
              <w:rPr>
                <w:b/>
                <w:color w:val="00B050"/>
                <w:sz w:val="24"/>
                <w:szCs w:val="24"/>
              </w:rPr>
              <w:t>%</w:t>
            </w:r>
          </w:p>
        </w:tc>
      </w:tr>
      <w:tr w:rsidR="006D11B4" w:rsidRPr="007019A3" w:rsidTr="006D11B4">
        <w:trPr>
          <w:trHeight w:val="791"/>
        </w:trPr>
        <w:tc>
          <w:tcPr>
            <w:tcW w:w="1559" w:type="dxa"/>
            <w:tcBorders>
              <w:top w:val="single" w:sz="4" w:space="0" w:color="auto"/>
              <w:left w:val="single" w:sz="4" w:space="0" w:color="auto"/>
              <w:right w:val="single" w:sz="4" w:space="0" w:color="auto"/>
            </w:tcBorders>
            <w:hideMark/>
          </w:tcPr>
          <w:p w:rsidR="006D11B4" w:rsidRPr="007019A3" w:rsidRDefault="006D11B4" w:rsidP="00264E33">
            <w:pPr>
              <w:rPr>
                <w:color w:val="00B050"/>
                <w:sz w:val="24"/>
                <w:szCs w:val="24"/>
                <w:lang w:val="kk-KZ"/>
              </w:rPr>
            </w:pPr>
            <w:r w:rsidRPr="007019A3">
              <w:rPr>
                <w:color w:val="00B050"/>
                <w:sz w:val="24"/>
                <w:szCs w:val="24"/>
                <w:lang w:val="kk-KZ"/>
              </w:rPr>
              <w:t>07130100</w:t>
            </w:r>
          </w:p>
        </w:tc>
        <w:tc>
          <w:tcPr>
            <w:tcW w:w="3544" w:type="dxa"/>
            <w:tcBorders>
              <w:top w:val="single" w:sz="4" w:space="0" w:color="auto"/>
              <w:left w:val="single" w:sz="4" w:space="0" w:color="auto"/>
              <w:right w:val="single" w:sz="4" w:space="0" w:color="auto"/>
            </w:tcBorders>
            <w:hideMark/>
          </w:tcPr>
          <w:p w:rsidR="006D11B4" w:rsidRPr="007019A3" w:rsidRDefault="006D11B4" w:rsidP="00264E33">
            <w:pPr>
              <w:rPr>
                <w:color w:val="00B050"/>
                <w:sz w:val="24"/>
                <w:szCs w:val="24"/>
                <w:lang w:val="kk-KZ"/>
              </w:rPr>
            </w:pPr>
            <w:r w:rsidRPr="007019A3">
              <w:rPr>
                <w:color w:val="00B050"/>
                <w:sz w:val="24"/>
                <w:szCs w:val="24"/>
                <w:lang w:val="kk-KZ"/>
              </w:rPr>
              <w:t xml:space="preserve">Электр жабдықтары (түрлері және салалары бойынша)   </w:t>
            </w:r>
          </w:p>
          <w:p w:rsidR="006D11B4" w:rsidRPr="007019A3" w:rsidRDefault="006D11B4" w:rsidP="00264E33">
            <w:pPr>
              <w:rPr>
                <w:color w:val="00B050"/>
                <w:sz w:val="24"/>
                <w:szCs w:val="24"/>
                <w:lang w:val="kk-KZ"/>
              </w:rPr>
            </w:pPr>
          </w:p>
          <w:p w:rsidR="006D11B4" w:rsidRPr="007019A3" w:rsidRDefault="006D11B4" w:rsidP="00264E33">
            <w:pPr>
              <w:rPr>
                <w:color w:val="00B050"/>
                <w:sz w:val="24"/>
                <w:szCs w:val="24"/>
                <w:lang w:val="kk-KZ"/>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jc w:val="center"/>
              <w:rPr>
                <w:color w:val="00B050"/>
                <w:sz w:val="24"/>
                <w:szCs w:val="24"/>
                <w:lang w:val="kk-KZ"/>
              </w:rPr>
            </w:pPr>
            <w:r w:rsidRPr="007019A3">
              <w:rPr>
                <w:b/>
                <w:color w:val="00B050"/>
                <w:sz w:val="24"/>
                <w:szCs w:val="24"/>
                <w:lang w:val="kk-KZ"/>
              </w:rPr>
              <w:t>81</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65</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62</w:t>
            </w:r>
            <w:r w:rsidRPr="007019A3">
              <w:rPr>
                <w:b/>
                <w:color w:val="00B050"/>
                <w:sz w:val="24"/>
                <w:szCs w:val="24"/>
              </w:rPr>
              <w:t>%</w:t>
            </w:r>
          </w:p>
        </w:tc>
      </w:tr>
      <w:tr w:rsidR="006D11B4" w:rsidRPr="007019A3" w:rsidTr="006D11B4">
        <w:trPr>
          <w:trHeight w:val="510"/>
        </w:trPr>
        <w:tc>
          <w:tcPr>
            <w:tcW w:w="1559" w:type="dxa"/>
            <w:tcBorders>
              <w:left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lang w:val="kk-KZ"/>
              </w:rPr>
              <w:t>07230100</w:t>
            </w:r>
          </w:p>
        </w:tc>
        <w:tc>
          <w:tcPr>
            <w:tcW w:w="3544" w:type="dxa"/>
            <w:tcBorders>
              <w:left w:val="single" w:sz="4" w:space="0" w:color="auto"/>
              <w:right w:val="single" w:sz="4" w:space="0" w:color="auto"/>
            </w:tcBorders>
            <w:hideMark/>
          </w:tcPr>
          <w:p w:rsidR="006D11B4" w:rsidRPr="007019A3" w:rsidRDefault="006D11B4" w:rsidP="00264E33">
            <w:pPr>
              <w:rPr>
                <w:color w:val="00B050"/>
                <w:sz w:val="24"/>
                <w:szCs w:val="24"/>
              </w:rPr>
            </w:pPr>
            <w:r w:rsidRPr="007019A3">
              <w:rPr>
                <w:color w:val="00B050"/>
                <w:sz w:val="24"/>
                <w:szCs w:val="24"/>
                <w:lang w:val="kk-KZ"/>
              </w:rPr>
              <w:t xml:space="preserve">Тігін өндірісі және киімдерді модельдеу  </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11B4" w:rsidRPr="007019A3" w:rsidRDefault="006D11B4" w:rsidP="00264E33">
            <w:pPr>
              <w:jc w:val="center"/>
              <w:rPr>
                <w:color w:val="00B050"/>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color w:val="00B050"/>
                <w:sz w:val="24"/>
                <w:szCs w:val="24"/>
                <w:lang w:val="kk-KZ"/>
              </w:rPr>
              <w:t>42</w:t>
            </w:r>
            <w:r w:rsidRPr="007019A3">
              <w:rPr>
                <w:b/>
                <w:color w:val="00B050"/>
                <w:sz w:val="24"/>
                <w:szCs w:val="24"/>
              </w:rPr>
              <w:t>%</w:t>
            </w:r>
          </w:p>
        </w:tc>
      </w:tr>
      <w:tr w:rsidR="006D11B4" w:rsidRPr="007019A3" w:rsidTr="006D11B4">
        <w:trPr>
          <w:trHeight w:val="510"/>
        </w:trPr>
        <w:tc>
          <w:tcPr>
            <w:tcW w:w="5103" w:type="dxa"/>
            <w:gridSpan w:val="2"/>
            <w:tcBorders>
              <w:left w:val="single" w:sz="4" w:space="0" w:color="auto"/>
              <w:bottom w:val="single" w:sz="4" w:space="0" w:color="auto"/>
              <w:right w:val="single" w:sz="4" w:space="0" w:color="auto"/>
            </w:tcBorders>
          </w:tcPr>
          <w:p w:rsidR="006D11B4" w:rsidRPr="007019A3" w:rsidRDefault="006D11B4" w:rsidP="00264E33">
            <w:pPr>
              <w:rPr>
                <w:b/>
                <w:color w:val="00B050"/>
                <w:sz w:val="28"/>
                <w:szCs w:val="24"/>
                <w:lang w:val="kk-KZ"/>
              </w:rPr>
            </w:pPr>
            <w:r w:rsidRPr="007019A3">
              <w:rPr>
                <w:b/>
                <w:color w:val="00B050"/>
                <w:sz w:val="28"/>
                <w:szCs w:val="24"/>
                <w:lang w:val="kk-KZ"/>
              </w:rPr>
              <w:t>Барлығы</w:t>
            </w:r>
          </w:p>
        </w:tc>
        <w:tc>
          <w:tcPr>
            <w:tcW w:w="1418"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b/>
                <w:color w:val="00B050"/>
                <w:sz w:val="24"/>
                <w:szCs w:val="24"/>
                <w:lang w:val="kk-KZ"/>
              </w:rPr>
              <w:t>54</w:t>
            </w:r>
            <w:r w:rsidRPr="007019A3">
              <w:rPr>
                <w:b/>
                <w:color w:val="00B05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sidRPr="007019A3">
              <w:rPr>
                <w:b/>
                <w:color w:val="00B050"/>
                <w:sz w:val="24"/>
                <w:szCs w:val="24"/>
                <w:lang w:val="kk-KZ"/>
              </w:rPr>
              <w:t>69</w:t>
            </w:r>
            <w:r w:rsidRPr="007019A3">
              <w:rPr>
                <w:b/>
                <w:color w:val="00B05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D11B4" w:rsidRPr="007019A3" w:rsidRDefault="006D11B4" w:rsidP="00264E33">
            <w:pPr>
              <w:jc w:val="center"/>
              <w:rPr>
                <w:color w:val="00B050"/>
                <w:sz w:val="24"/>
                <w:szCs w:val="24"/>
                <w:lang w:val="kk-KZ"/>
              </w:rPr>
            </w:pPr>
            <w:r>
              <w:rPr>
                <w:b/>
                <w:color w:val="00B050"/>
                <w:sz w:val="24"/>
                <w:szCs w:val="24"/>
                <w:lang w:val="kk-KZ"/>
              </w:rPr>
              <w:t>6</w:t>
            </w:r>
            <w:r>
              <w:rPr>
                <w:b/>
                <w:color w:val="00B050"/>
                <w:sz w:val="24"/>
                <w:szCs w:val="24"/>
                <w:lang w:val="en-US"/>
              </w:rPr>
              <w:t>1</w:t>
            </w:r>
            <w:r w:rsidRPr="007019A3">
              <w:rPr>
                <w:b/>
                <w:color w:val="00B050"/>
                <w:sz w:val="24"/>
                <w:szCs w:val="24"/>
              </w:rPr>
              <w:t>%</w:t>
            </w:r>
          </w:p>
        </w:tc>
      </w:tr>
    </w:tbl>
    <w:p w:rsidR="00390795" w:rsidRPr="00535F47" w:rsidRDefault="00390795" w:rsidP="00390795">
      <w:pPr>
        <w:pStyle w:val="a6"/>
        <w:jc w:val="both"/>
        <w:rPr>
          <w:rFonts w:ascii="Times New Roman" w:hAnsi="Times New Roman" w:cs="Times New Roman"/>
          <w:color w:val="00B050"/>
          <w:sz w:val="28"/>
          <w:szCs w:val="24"/>
          <w:lang w:val="kk-KZ"/>
        </w:rPr>
      </w:pPr>
      <w:r w:rsidRPr="00535F47">
        <w:rPr>
          <w:rFonts w:ascii="Times New Roman" w:hAnsi="Times New Roman" w:cs="Times New Roman"/>
          <w:color w:val="00B050"/>
          <w:sz w:val="24"/>
          <w:szCs w:val="24"/>
          <w:lang w:val="kk-KZ"/>
        </w:rPr>
        <w:t xml:space="preserve">6) </w:t>
      </w:r>
      <w:r w:rsidRPr="00535F47">
        <w:rPr>
          <w:rFonts w:ascii="Times New Roman" w:hAnsi="Times New Roman" w:cs="Times New Roman"/>
          <w:color w:val="00B050"/>
          <w:sz w:val="24"/>
          <w:lang w:val="kk-KZ"/>
        </w:rPr>
        <w:t xml:space="preserve">Сондай-ақ колледжде Әдістемелік бірлестіктер жұмыс атқарады. Әдістемелік бірлестіктер –  бұл бір білім беру саласы бойынша оқытушылар мен өндірісте оқыту шеберлерін біріктіретін колледждің құрылымдық бөлімшелері. Колледжде екі пәндік бірлестік жұмыс атқарады: жалпы пәндер бірлестігі (математика, қазақ тілі және әдебиеті, химия, физика, тарих, дене тәрбиесі пәндерінің оқытушыларының бірлестігі) және арнайы пәндер (мамандыққа байланысты пән оқытушыларының бірлестігі). </w:t>
      </w:r>
    </w:p>
    <w:p w:rsidR="009A3FC8" w:rsidRPr="00535F47" w:rsidRDefault="00390795" w:rsidP="00CA258A">
      <w:pPr>
        <w:pStyle w:val="TableParagraph"/>
        <w:ind w:left="0" w:firstLine="708"/>
        <w:jc w:val="both"/>
        <w:rPr>
          <w:color w:val="00B050"/>
          <w:sz w:val="24"/>
        </w:rPr>
      </w:pPr>
      <w:r w:rsidRPr="00535F47">
        <w:rPr>
          <w:color w:val="00B050"/>
          <w:sz w:val="24"/>
        </w:rPr>
        <w:t>Олардың құрамы жыл сайын директордың бұйрығымен бекітіледі. Жыл бойғы жұмысы оқу-әдістемелік жұмыстардың бекітілген жоспарлары негізінде жүзеге асырылады</w:t>
      </w:r>
    </w:p>
    <w:p w:rsidR="00390795" w:rsidRPr="00535F47" w:rsidRDefault="00390795" w:rsidP="00CA258A">
      <w:pPr>
        <w:pStyle w:val="TableParagraph"/>
        <w:ind w:left="0" w:firstLine="708"/>
        <w:jc w:val="both"/>
        <w:rPr>
          <w:color w:val="00B050"/>
          <w:sz w:val="24"/>
        </w:rPr>
      </w:pPr>
      <w:r w:rsidRPr="00535F47">
        <w:rPr>
          <w:color w:val="00B050"/>
          <w:sz w:val="24"/>
        </w:rPr>
        <w:t>Жоспарға сай оқу жылы басында жас мамандар тізімі анықталып оларға тәлімгерлер бекітіледі. Тәлімгердердің жұмыс жоспарлары бекітіледі. Озық іс-тәжірибе таратушы педагогтың жы</w:t>
      </w:r>
      <w:r w:rsidR="000C2243" w:rsidRPr="00535F47">
        <w:rPr>
          <w:color w:val="00B050"/>
          <w:sz w:val="24"/>
        </w:rPr>
        <w:t xml:space="preserve">лдық жұмыс жоспары бекітіледі. </w:t>
      </w:r>
    </w:p>
    <w:p w:rsidR="00390795" w:rsidRPr="00535F47" w:rsidRDefault="00390795" w:rsidP="00390795">
      <w:pPr>
        <w:pStyle w:val="a6"/>
        <w:ind w:firstLine="708"/>
        <w:jc w:val="both"/>
        <w:rPr>
          <w:rFonts w:ascii="Times New Roman" w:hAnsi="Times New Roman" w:cs="Times New Roman"/>
          <w:color w:val="00B050"/>
          <w:sz w:val="28"/>
          <w:szCs w:val="24"/>
          <w:lang w:val="kk-KZ"/>
        </w:rPr>
      </w:pPr>
    </w:p>
    <w:p w:rsidR="00390795" w:rsidRPr="00535F47" w:rsidRDefault="00390795" w:rsidP="00390795">
      <w:pPr>
        <w:pStyle w:val="a6"/>
        <w:jc w:val="both"/>
        <w:rPr>
          <w:rFonts w:ascii="Times New Roman" w:hAnsi="Times New Roman" w:cs="Times New Roman"/>
          <w:b/>
          <w:color w:val="00B050"/>
          <w:sz w:val="24"/>
          <w:szCs w:val="24"/>
          <w:lang w:val="kk-KZ"/>
        </w:rPr>
      </w:pPr>
      <w:r w:rsidRPr="00535F47">
        <w:rPr>
          <w:rFonts w:ascii="Times New Roman" w:hAnsi="Times New Roman" w:cs="Times New Roman"/>
          <w:color w:val="00B050"/>
          <w:sz w:val="24"/>
          <w:szCs w:val="24"/>
          <w:lang w:val="kk-KZ"/>
        </w:rPr>
        <w:t>7) Колледжішілік бақылау жыл сайын  жылдық жоспар негізінде жасалып, ережеге сай колледж директорымен бекітіледі. Ол айлық жоспар бойынша іске асырылып, директор жанындағы кеңесте талқыланады</w:t>
      </w:r>
      <w:r w:rsidR="002643AB" w:rsidRPr="00535F47">
        <w:rPr>
          <w:rFonts w:ascii="Times New Roman" w:hAnsi="Times New Roman" w:cs="Times New Roman"/>
          <w:i/>
          <w:color w:val="00B050"/>
          <w:sz w:val="24"/>
          <w:szCs w:val="24"/>
          <w:lang w:val="kk-KZ"/>
        </w:rPr>
        <w:t>.</w:t>
      </w:r>
    </w:p>
    <w:p w:rsidR="00B451DC" w:rsidRPr="00535F47" w:rsidRDefault="00B451DC" w:rsidP="00390795">
      <w:pPr>
        <w:pStyle w:val="a6"/>
        <w:jc w:val="both"/>
        <w:rPr>
          <w:rFonts w:ascii="Times New Roman" w:hAnsi="Times New Roman" w:cs="Times New Roman"/>
          <w:color w:val="00B050"/>
          <w:sz w:val="24"/>
          <w:szCs w:val="24"/>
          <w:lang w:val="kk-KZ"/>
        </w:rPr>
      </w:pPr>
    </w:p>
    <w:p w:rsidR="00390795" w:rsidRPr="00535F47" w:rsidRDefault="00390795" w:rsidP="00390795">
      <w:pPr>
        <w:pStyle w:val="a6"/>
        <w:ind w:firstLine="708"/>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 xml:space="preserve">Өндірістік практикадан өту үшін </w:t>
      </w:r>
      <w:r w:rsidR="0031596E" w:rsidRPr="00535F47">
        <w:rPr>
          <w:rFonts w:ascii="Times New Roman" w:hAnsi="Times New Roman" w:cs="Times New Roman"/>
          <w:color w:val="00B050"/>
          <w:sz w:val="24"/>
          <w:szCs w:val="24"/>
          <w:lang w:val="kk-KZ"/>
        </w:rPr>
        <w:t>Жетісу</w:t>
      </w:r>
      <w:r w:rsidRPr="00535F47">
        <w:rPr>
          <w:rFonts w:ascii="Times New Roman" w:hAnsi="Times New Roman" w:cs="Times New Roman"/>
          <w:color w:val="00B050"/>
          <w:sz w:val="24"/>
          <w:szCs w:val="24"/>
          <w:lang w:val="kk-KZ"/>
        </w:rPr>
        <w:t xml:space="preserve"> облысы </w:t>
      </w:r>
      <w:r w:rsidR="009A013B" w:rsidRPr="00535F47">
        <w:rPr>
          <w:rFonts w:ascii="Times New Roman" w:hAnsi="Times New Roman" w:cs="Times New Roman"/>
          <w:color w:val="00B050"/>
          <w:sz w:val="24"/>
          <w:szCs w:val="24"/>
          <w:lang w:val="kk-KZ"/>
        </w:rPr>
        <w:t xml:space="preserve">Панфилов </w:t>
      </w:r>
      <w:r w:rsidRPr="00535F47">
        <w:rPr>
          <w:rFonts w:ascii="Times New Roman" w:hAnsi="Times New Roman" w:cs="Times New Roman"/>
          <w:color w:val="00B050"/>
          <w:sz w:val="24"/>
          <w:szCs w:val="24"/>
          <w:lang w:val="kk-KZ"/>
        </w:rPr>
        <w:t>ауданының кәсіпорындары мен ұйымдарымен ынтымақтастық және әлеуметтік серіктестік туралы шарттар жасалады.</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Практиканың әр түрі аяқталғаннан кейін студенттер есеп жасайды. Педагогикалық кеңестердің отырыстарында арнайы пәндер оқытушыларының және өндірістік оқыту шеберлерінің технологиялық практиканың нәтижелілігі туралы есептері тыңдалады, ұсыныстар мен ұсынымдар айтылады. Мұндай форма теориялық дайындық мазмұны, оның әдістері, өндірістік оқыту нысандары мен кәсіби тәжірибесі арасындағы кемшіліктерді, олқылықтарды, заңдылықтарды және байланысты анықтауға мүмкіндік береді, бұл қателіктерді болдырмауға, болашаққа арналған бағдарлама мазмұнына түзетулер енгізуге мүмкіндік береді.</w:t>
      </w:r>
    </w:p>
    <w:p w:rsidR="00390795" w:rsidRPr="00535F47" w:rsidRDefault="00390795" w:rsidP="00390795">
      <w:pPr>
        <w:pStyle w:val="a6"/>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9) Атап өтілгендей, колледж білім беру бағдарламаларының сапасына үнемі мониторинг жүргізеді, соңғы нәтижелерді талдай отырып, оқу жоспарлары мен білім беру бағдарламаларына түзетулер енгізеді, білім алушылардың, еңбек нарығы мен қоғамның қажеттіліктерін ескере отырып, енгізілетін өзгерістерді жұмыс берушілермен келіседі. ББ даму жоспарын іске асыру мониторингі ӘБ, колледждің педагогикалық кеңесінің отырыстарында қаралады.</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lastRenderedPageBreak/>
        <w:t>Директордың орынбасарлары деңгейінде мониторинг оқу, тәрбие, өндірістік, ғылыми-әдістемелік және басқа да қызмет бағыттары бойынша жүзеге асырылады. Білім беру бағдарламаларының сапасын ішкі бағалаудың және сараптаудың тиімді, үздіксіз тетігінің болуы қойылған міндеттерге қол жеткізуді, сондай-ақ оларды жетілдіру және мерзімді қайта қарау үшін кері байланысты қамтамасыз етеді.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Оқу пәндерінің мазмұнын оқу деңгейі мен оқу нәтижесі бойынша қамтамасыз ету үшін жұмыс оқу жоспарының әрбір пәні бойынша типтік бағдарламалар, оқу жұмыс бағдарламалары және перспективалық-тақырыптық жоспарлар, сабақ жоспарлары, практикалық (зертханалық) сабақтардың материалдары, дидактикалық материалдар, бақылау материалдары, пәнді зерделеу бойынша әдістемелік нұсқаулар, оқу (технологиялық) практикасының материалдары кіретін оқу-әдістемелік кешендер (ОӘК) әзірленді. ОӘК барлық компоненттері ӘБ отырысында қаралады, әдістемелік кеңес отырысында бекітіледі. Білім беру бағдарламалары колледждің миссиясы, мақсаттары мен міндеттеріне сәйкес жасалған. Техникалық және кәсіптік білім берудің әрбір мамандығы үшін колледж оқытушылары білім беру бағдарламаларын әзірлейді, онда колледж миссиясымен келісілетін мақсаттар қалыптасады. ББ арнайы пәндер оқытушыларының және өндірістік оқыту шеберлерінің, ӘБ төрағаларының қатысуымен ӘБ жалпы отырысында әзірленеді. Білім беру бағдарламалары ӘБ отырысында, әдістемелік кеңесте қаралады, оны колледж директоры бекітеді.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ОӘК әзірлеу деңгейі жалпы талаптарға сәйкес келеді: білім алушыларды даярлау (білім, дағды және құзыреттілік деңгейі); оқу процесін ұйымдастыру, басқару және сүйемелдеу технологиясы; жұмыс берушінің талаптарын ескере отырып, қорытынды біліктілік аттестациясының мазмұны мен ұйымдастырылуы.</w:t>
      </w:r>
    </w:p>
    <w:p w:rsidR="00B451DC" w:rsidRPr="00535F47" w:rsidRDefault="00390795" w:rsidP="00A8279D">
      <w:pPr>
        <w:pStyle w:val="a6"/>
        <w:ind w:firstLine="225"/>
        <w:jc w:val="both"/>
        <w:rPr>
          <w:rFonts w:ascii="Times New Roman" w:hAnsi="Times New Roman" w:cs="Times New Roman"/>
          <w:b/>
          <w:color w:val="00B050"/>
          <w:sz w:val="24"/>
          <w:szCs w:val="24"/>
          <w:lang w:val="kk-KZ"/>
        </w:rPr>
      </w:pPr>
      <w:r w:rsidRPr="00535F47">
        <w:rPr>
          <w:rFonts w:ascii="Times New Roman" w:hAnsi="Times New Roman" w:cs="Times New Roman"/>
          <w:color w:val="00B050"/>
          <w:sz w:val="24"/>
          <w:szCs w:val="24"/>
          <w:shd w:val="clear" w:color="auto" w:fill="FFFFFF" w:themeFill="background1"/>
          <w:lang w:val="kk-KZ"/>
        </w:rPr>
        <w:t>Өткізілетін сабақтардың жоғары сапасын қамтамасыз ету үшін колледжде заманауи компьютерлік техникамен, интерактивті жабдықтармен жабдықталған дәрісханалар, зертханалар мен шеберханалар бар, қажетті зертханалық жабдықтармен жабдықталған</w:t>
      </w:r>
      <w:r w:rsidRPr="00535F47">
        <w:rPr>
          <w:rFonts w:ascii="Times New Roman" w:hAnsi="Times New Roman" w:cs="Times New Roman"/>
          <w:color w:val="00B050"/>
          <w:sz w:val="24"/>
          <w:szCs w:val="24"/>
          <w:lang w:val="kk-KZ"/>
        </w:rPr>
        <w:t xml:space="preserve">. </w:t>
      </w:r>
      <w:r w:rsidR="00ED6E0E" w:rsidRPr="00535F47">
        <w:rPr>
          <w:rFonts w:ascii="Times New Roman" w:hAnsi="Times New Roman" w:cs="Times New Roman"/>
          <w:b/>
          <w:i/>
          <w:color w:val="00B050"/>
          <w:sz w:val="24"/>
          <w:szCs w:val="24"/>
          <w:lang w:val="kk-KZ"/>
        </w:rPr>
        <w:t>(</w:t>
      </w:r>
      <w:r w:rsidR="00DD7EFB" w:rsidRPr="00535F47">
        <w:rPr>
          <w:rFonts w:ascii="Times New Roman" w:hAnsi="Times New Roman" w:cs="Times New Roman"/>
          <w:b/>
          <w:i/>
          <w:color w:val="00B050"/>
          <w:sz w:val="24"/>
          <w:szCs w:val="24"/>
          <w:lang w:val="kk-KZ"/>
        </w:rPr>
        <w:t>6</w:t>
      </w:r>
      <w:r w:rsidR="00ED6E0E" w:rsidRPr="00535F47">
        <w:rPr>
          <w:rFonts w:ascii="Times New Roman" w:hAnsi="Times New Roman" w:cs="Times New Roman"/>
          <w:b/>
          <w:i/>
          <w:color w:val="00B050"/>
          <w:sz w:val="24"/>
          <w:szCs w:val="24"/>
          <w:lang w:val="kk-KZ"/>
        </w:rPr>
        <w:t xml:space="preserve"> папка, қосымшалар)</w:t>
      </w:r>
    </w:p>
    <w:p w:rsidR="00390795" w:rsidRPr="00535F47" w:rsidRDefault="00390795" w:rsidP="00390795">
      <w:pPr>
        <w:pStyle w:val="a6"/>
        <w:shd w:val="clear" w:color="auto" w:fill="FFFFFF" w:themeFill="background1"/>
        <w:ind w:firstLine="225"/>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Колледжде білім беру бағдарламаларының сапасын дамытудың негізгі құралдары болып табылады.</w:t>
      </w:r>
    </w:p>
    <w:p w:rsidR="00390795" w:rsidRPr="00535F47" w:rsidRDefault="00390795" w:rsidP="00390795">
      <w:pPr>
        <w:pStyle w:val="a6"/>
        <w:numPr>
          <w:ilvl w:val="0"/>
          <w:numId w:val="5"/>
        </w:numPr>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оқу білім беру бағдарламалары мен бітірушілерді дайындау сапасының сыртқы сараптамасы;</w:t>
      </w:r>
    </w:p>
    <w:p w:rsidR="00390795" w:rsidRPr="00535F47" w:rsidRDefault="00390795" w:rsidP="00390795">
      <w:pPr>
        <w:pStyle w:val="a6"/>
        <w:numPr>
          <w:ilvl w:val="0"/>
          <w:numId w:val="5"/>
        </w:numPr>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оқу жоспарын каскадты нақтылау;</w:t>
      </w:r>
    </w:p>
    <w:p w:rsidR="00390795" w:rsidRPr="00535F47" w:rsidRDefault="00390795" w:rsidP="00390795">
      <w:pPr>
        <w:pStyle w:val="a6"/>
        <w:numPr>
          <w:ilvl w:val="0"/>
          <w:numId w:val="5"/>
        </w:numPr>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білімді кепілді меңгерудің каскадты мониторингі;</w:t>
      </w:r>
    </w:p>
    <w:p w:rsidR="00390795" w:rsidRPr="00535F47" w:rsidRDefault="00390795" w:rsidP="00390795">
      <w:pPr>
        <w:pStyle w:val="a6"/>
        <w:numPr>
          <w:ilvl w:val="0"/>
          <w:numId w:val="5"/>
        </w:numPr>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кәсіптік қоғамдастықтың (жұмыс берушілердің) талаптарын, еңбек саласының - перспективалық қажеттіліктерін есепке алу;</w:t>
      </w:r>
    </w:p>
    <w:p w:rsidR="00390795" w:rsidRPr="00535F47" w:rsidRDefault="00390795" w:rsidP="00390795">
      <w:pPr>
        <w:pStyle w:val="a6"/>
        <w:numPr>
          <w:ilvl w:val="0"/>
          <w:numId w:val="5"/>
        </w:numPr>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оқытудың циклдік есебін жүргізу.</w:t>
      </w:r>
    </w:p>
    <w:p w:rsidR="00390795" w:rsidRPr="00535F47" w:rsidRDefault="00390795" w:rsidP="00390795">
      <w:pPr>
        <w:pStyle w:val="a6"/>
        <w:shd w:val="clear" w:color="auto" w:fill="FFFFFF" w:themeFill="background1"/>
        <w:jc w:val="both"/>
        <w:rPr>
          <w:rFonts w:ascii="Times New Roman" w:hAnsi="Times New Roman" w:cs="Times New Roman"/>
          <w:color w:val="00B050"/>
          <w:sz w:val="24"/>
          <w:szCs w:val="24"/>
          <w:lang w:val="kk-KZ"/>
        </w:rPr>
      </w:pPr>
    </w:p>
    <w:p w:rsidR="00390795" w:rsidRPr="00535F47" w:rsidRDefault="00390795" w:rsidP="00390795">
      <w:pPr>
        <w:pStyle w:val="a6"/>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Колледжде оқу үдерісін тиімді жоспарлау мақсатында оқу жоспарлауды каскадты нақтылау қолданылады .</w:t>
      </w:r>
    </w:p>
    <w:p w:rsidR="00390795" w:rsidRPr="00535F47" w:rsidRDefault="00390795" w:rsidP="00390795">
      <w:pPr>
        <w:pStyle w:val="a6"/>
        <w:jc w:val="both"/>
        <w:rPr>
          <w:rFonts w:ascii="Times New Roman" w:hAnsi="Times New Roman" w:cs="Times New Roman"/>
          <w:color w:val="00B050"/>
          <w:sz w:val="24"/>
          <w:szCs w:val="24"/>
          <w:lang w:val="kk-KZ"/>
        </w:rPr>
      </w:pPr>
    </w:p>
    <w:tbl>
      <w:tblPr>
        <w:tblStyle w:val="a3"/>
        <w:tblW w:w="0" w:type="auto"/>
        <w:shd w:val="clear" w:color="auto" w:fill="F79646" w:themeFill="accent6"/>
        <w:tblLook w:val="04A0"/>
      </w:tblPr>
      <w:tblGrid>
        <w:gridCol w:w="1552"/>
        <w:gridCol w:w="2439"/>
        <w:gridCol w:w="2648"/>
        <w:gridCol w:w="2726"/>
      </w:tblGrid>
      <w:tr w:rsidR="00535F47" w:rsidRPr="00535F47" w:rsidTr="00390795">
        <w:tc>
          <w:tcPr>
            <w:tcW w:w="9365" w:type="dxa"/>
            <w:gridSpan w:val="4"/>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535F47" w:rsidRDefault="00390795" w:rsidP="00390795">
            <w:pPr>
              <w:tabs>
                <w:tab w:val="left" w:pos="709"/>
              </w:tabs>
              <w:ind w:firstLine="567"/>
              <w:jc w:val="center"/>
              <w:rPr>
                <w:b/>
                <w:color w:val="00B050"/>
                <w:sz w:val="24"/>
                <w:szCs w:val="24"/>
                <w:lang w:val="kk-KZ"/>
              </w:rPr>
            </w:pPr>
            <w:r w:rsidRPr="00535F47">
              <w:rPr>
                <w:b/>
                <w:color w:val="00B050"/>
                <w:sz w:val="24"/>
                <w:szCs w:val="24"/>
                <w:lang w:val="kk-KZ"/>
              </w:rPr>
              <w:t>Нақтылаудың нормативтік деңгейі</w:t>
            </w:r>
          </w:p>
        </w:tc>
      </w:tr>
      <w:tr w:rsidR="00535F47" w:rsidRPr="00535F47" w:rsidTr="00390795">
        <w:tc>
          <w:tcPr>
            <w:tcW w:w="1552"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535F47" w:rsidRDefault="00390795" w:rsidP="00390795">
            <w:pPr>
              <w:tabs>
                <w:tab w:val="left" w:pos="709"/>
              </w:tabs>
              <w:jc w:val="center"/>
              <w:rPr>
                <w:b/>
                <w:color w:val="00B050"/>
                <w:sz w:val="24"/>
                <w:szCs w:val="24"/>
                <w:lang w:val="kk-KZ"/>
              </w:rPr>
            </w:pPr>
            <w:r w:rsidRPr="00535F47">
              <w:rPr>
                <w:b/>
                <w:color w:val="00B050"/>
                <w:sz w:val="24"/>
                <w:szCs w:val="24"/>
                <w:lang w:val="kk-KZ"/>
              </w:rPr>
              <w:t>ҚР МЖМБС</w:t>
            </w:r>
          </w:p>
        </w:tc>
        <w:tc>
          <w:tcPr>
            <w:tcW w:w="2439"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535F47" w:rsidRDefault="00390795" w:rsidP="00390795">
            <w:pPr>
              <w:tabs>
                <w:tab w:val="left" w:pos="709"/>
              </w:tabs>
              <w:jc w:val="center"/>
              <w:rPr>
                <w:b/>
                <w:color w:val="00B050"/>
                <w:sz w:val="24"/>
                <w:szCs w:val="24"/>
                <w:lang w:val="kk-KZ"/>
              </w:rPr>
            </w:pPr>
            <w:r w:rsidRPr="00535F47">
              <w:rPr>
                <w:b/>
                <w:color w:val="00B050"/>
                <w:sz w:val="24"/>
                <w:szCs w:val="24"/>
                <w:lang w:val="kk-KZ"/>
              </w:rPr>
              <w:t>Үлгілік оқу   жоспары</w:t>
            </w:r>
          </w:p>
        </w:tc>
        <w:tc>
          <w:tcPr>
            <w:tcW w:w="2648"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535F47" w:rsidRDefault="00390795" w:rsidP="00390795">
            <w:pPr>
              <w:tabs>
                <w:tab w:val="left" w:pos="709"/>
              </w:tabs>
              <w:jc w:val="center"/>
              <w:rPr>
                <w:b/>
                <w:color w:val="00B050"/>
                <w:sz w:val="24"/>
                <w:szCs w:val="24"/>
                <w:lang w:val="kk-KZ"/>
              </w:rPr>
            </w:pPr>
            <w:r w:rsidRPr="00535F47">
              <w:rPr>
                <w:b/>
                <w:color w:val="00B050"/>
                <w:sz w:val="24"/>
                <w:szCs w:val="24"/>
                <w:lang w:val="kk-KZ"/>
              </w:rPr>
              <w:t>Типтік оқу бағдарламасы</w:t>
            </w:r>
          </w:p>
        </w:tc>
        <w:tc>
          <w:tcPr>
            <w:tcW w:w="2726"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535F47" w:rsidRDefault="00390795" w:rsidP="00390795">
            <w:pPr>
              <w:tabs>
                <w:tab w:val="left" w:pos="709"/>
              </w:tabs>
              <w:jc w:val="center"/>
              <w:rPr>
                <w:b/>
                <w:color w:val="00B050"/>
                <w:sz w:val="24"/>
                <w:szCs w:val="24"/>
                <w:lang w:val="kk-KZ"/>
              </w:rPr>
            </w:pPr>
            <w:r w:rsidRPr="00535F47">
              <w:rPr>
                <w:b/>
                <w:color w:val="00B050"/>
                <w:sz w:val="24"/>
                <w:szCs w:val="24"/>
                <w:lang w:val="kk-KZ"/>
              </w:rPr>
              <w:t>Оқу жұмыс жоспары</w:t>
            </w:r>
          </w:p>
        </w:tc>
      </w:tr>
    </w:tbl>
    <w:p w:rsidR="00390795" w:rsidRPr="00535F47" w:rsidRDefault="00E66AD4" w:rsidP="00390795">
      <w:pPr>
        <w:pStyle w:val="a6"/>
        <w:rPr>
          <w:rFonts w:ascii="Times New Roman" w:hAnsi="Times New Roman" w:cs="Times New Roman"/>
          <w:color w:val="00B050"/>
          <w:sz w:val="24"/>
          <w:szCs w:val="24"/>
          <w:lang w:val="kk-KZ" w:eastAsia="zh-CN"/>
        </w:rPr>
      </w:pPr>
      <w:r w:rsidRPr="00E66AD4">
        <w:rPr>
          <w:noProof/>
          <w:color w:val="00B050"/>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8" type="#_x0000_t13" style="position:absolute;margin-left:203.35pt;margin-top:11.05pt;width:39.35pt;height:33.05pt;rotation:9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" adj="13888"/>
        </w:pict>
      </w:r>
    </w:p>
    <w:p w:rsidR="00390795" w:rsidRPr="00535F47" w:rsidRDefault="00390795" w:rsidP="00390795">
      <w:pPr>
        <w:pStyle w:val="a6"/>
        <w:rPr>
          <w:rFonts w:ascii="Times New Roman" w:hAnsi="Times New Roman" w:cs="Times New Roman"/>
          <w:color w:val="00B050"/>
          <w:sz w:val="24"/>
          <w:szCs w:val="24"/>
          <w:lang w:val="kk-KZ"/>
        </w:rPr>
      </w:pPr>
    </w:p>
    <w:p w:rsidR="00390795" w:rsidRPr="00535F47" w:rsidRDefault="00390795" w:rsidP="00390795">
      <w:pPr>
        <w:pStyle w:val="a6"/>
        <w:rPr>
          <w:rFonts w:ascii="Times New Roman" w:hAnsi="Times New Roman" w:cs="Times New Roman"/>
          <w:color w:val="00B050"/>
          <w:sz w:val="24"/>
          <w:szCs w:val="24"/>
          <w:lang w:val="kk-KZ"/>
        </w:rPr>
      </w:pPr>
    </w:p>
    <w:tbl>
      <w:tblPr>
        <w:tblStyle w:val="a3"/>
        <w:tblpPr w:leftFromText="180" w:rightFromText="180" w:vertAnchor="text" w:horzAnchor="margin" w:tblpXSpec="right" w:tblpY="111"/>
        <w:tblW w:w="0" w:type="auto"/>
        <w:tblLook w:val="04A0"/>
      </w:tblPr>
      <w:tblGrid>
        <w:gridCol w:w="4437"/>
        <w:gridCol w:w="5133"/>
      </w:tblGrid>
      <w:tr w:rsidR="00535F47" w:rsidRPr="00535F47" w:rsidTr="00390795">
        <w:tc>
          <w:tcPr>
            <w:tcW w:w="957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535F47" w:rsidRDefault="00390795" w:rsidP="00390795">
            <w:pPr>
              <w:shd w:val="clear" w:color="auto" w:fill="92D050"/>
              <w:tabs>
                <w:tab w:val="left" w:pos="709"/>
              </w:tabs>
              <w:ind w:firstLine="567"/>
              <w:jc w:val="center"/>
              <w:rPr>
                <w:b/>
                <w:color w:val="00B050"/>
                <w:sz w:val="24"/>
                <w:szCs w:val="24"/>
                <w:lang w:val="kk-KZ"/>
              </w:rPr>
            </w:pPr>
            <w:r w:rsidRPr="00535F47">
              <w:rPr>
                <w:b/>
                <w:color w:val="00B050"/>
                <w:sz w:val="24"/>
                <w:szCs w:val="24"/>
                <w:lang w:val="kk-KZ"/>
              </w:rPr>
              <w:t>Детализацияның дидактикалық деңгейі</w:t>
            </w:r>
          </w:p>
        </w:tc>
      </w:tr>
      <w:tr w:rsidR="00535F47" w:rsidRPr="00535F47" w:rsidTr="00390795">
        <w:tc>
          <w:tcPr>
            <w:tcW w:w="443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535F47" w:rsidRDefault="00390795" w:rsidP="00390795">
            <w:pPr>
              <w:shd w:val="clear" w:color="auto" w:fill="92D050"/>
              <w:tabs>
                <w:tab w:val="left" w:pos="709"/>
              </w:tabs>
              <w:ind w:firstLine="567"/>
              <w:jc w:val="center"/>
              <w:rPr>
                <w:b/>
                <w:color w:val="00B050"/>
                <w:sz w:val="24"/>
                <w:szCs w:val="24"/>
                <w:lang w:val="kk-KZ"/>
              </w:rPr>
            </w:pPr>
            <w:r w:rsidRPr="00535F47">
              <w:rPr>
                <w:b/>
                <w:color w:val="00B050"/>
                <w:sz w:val="24"/>
                <w:szCs w:val="24"/>
                <w:lang w:val="kk-KZ"/>
              </w:rPr>
              <w:t>Жұмыс оқу бағдарламасы</w:t>
            </w:r>
          </w:p>
        </w:tc>
        <w:tc>
          <w:tcPr>
            <w:tcW w:w="513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535F47" w:rsidRDefault="00A8279D" w:rsidP="00390795">
            <w:pPr>
              <w:shd w:val="clear" w:color="auto" w:fill="92D050"/>
              <w:tabs>
                <w:tab w:val="left" w:pos="709"/>
              </w:tabs>
              <w:ind w:firstLine="567"/>
              <w:jc w:val="center"/>
              <w:rPr>
                <w:b/>
                <w:color w:val="00B050"/>
                <w:sz w:val="24"/>
                <w:szCs w:val="24"/>
                <w:lang w:val="kk-KZ"/>
              </w:rPr>
            </w:pPr>
            <w:r w:rsidRPr="00535F47">
              <w:rPr>
                <w:b/>
                <w:color w:val="00B050"/>
                <w:sz w:val="24"/>
                <w:szCs w:val="24"/>
                <w:lang w:val="kk-KZ"/>
              </w:rPr>
              <w:t>П</w:t>
            </w:r>
            <w:r w:rsidR="00390795" w:rsidRPr="00535F47">
              <w:rPr>
                <w:b/>
                <w:color w:val="00B050"/>
                <w:sz w:val="24"/>
                <w:szCs w:val="24"/>
                <w:lang w:val="kk-KZ"/>
              </w:rPr>
              <w:t>ерспективалық- тақырыптық жоспар</w:t>
            </w:r>
          </w:p>
        </w:tc>
      </w:tr>
    </w:tbl>
    <w:p w:rsidR="00390795" w:rsidRPr="00535F47" w:rsidRDefault="00E66AD4" w:rsidP="00390795">
      <w:pPr>
        <w:pStyle w:val="a6"/>
        <w:rPr>
          <w:rFonts w:ascii="Times New Roman" w:hAnsi="Times New Roman" w:cs="Times New Roman"/>
          <w:color w:val="00B050"/>
          <w:sz w:val="24"/>
          <w:szCs w:val="24"/>
          <w:lang w:val="kk-KZ" w:eastAsia="zh-CN"/>
        </w:rPr>
      </w:pPr>
      <w:r w:rsidRPr="00E66AD4">
        <w:rPr>
          <w:noProof/>
          <w:color w:val="00B050"/>
          <w:lang w:eastAsia="ru-RU"/>
        </w:rPr>
        <w:pict>
          <v:shape id="AutoShape 12" o:spid="_x0000_s1027" type="#_x0000_t13" style="position:absolute;margin-left:208pt;margin-top:59.35pt;width:30.1pt;height:33.05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" adj="14582"/>
        </w:pict>
      </w:r>
    </w:p>
    <w:p w:rsidR="00390795" w:rsidRPr="00535F47" w:rsidRDefault="00390795" w:rsidP="00390795">
      <w:pPr>
        <w:pStyle w:val="a6"/>
        <w:rPr>
          <w:rFonts w:ascii="Times New Roman" w:hAnsi="Times New Roman" w:cs="Times New Roman"/>
          <w:color w:val="00B050"/>
          <w:sz w:val="24"/>
          <w:szCs w:val="24"/>
          <w:lang w:val="kk-KZ"/>
        </w:rPr>
      </w:pPr>
    </w:p>
    <w:p w:rsidR="00390795" w:rsidRPr="00535F47" w:rsidRDefault="00390795" w:rsidP="00390795">
      <w:pPr>
        <w:pStyle w:val="a6"/>
        <w:rPr>
          <w:rFonts w:ascii="Times New Roman" w:hAnsi="Times New Roman" w:cs="Times New Roman"/>
          <w:color w:val="00B050"/>
          <w:sz w:val="24"/>
          <w:szCs w:val="24"/>
          <w:lang w:val="kk-KZ"/>
        </w:rPr>
      </w:pPr>
    </w:p>
    <w:tbl>
      <w:tblPr>
        <w:tblStyle w:val="a3"/>
        <w:tblpPr w:leftFromText="180" w:rightFromText="180" w:vertAnchor="text" w:horzAnchor="margin" w:tblpY="81"/>
        <w:tblW w:w="0" w:type="auto"/>
        <w:tblLook w:val="04A0"/>
      </w:tblPr>
      <w:tblGrid>
        <w:gridCol w:w="4437"/>
        <w:gridCol w:w="3114"/>
        <w:gridCol w:w="2019"/>
      </w:tblGrid>
      <w:tr w:rsidR="00535F47" w:rsidRPr="00535F47" w:rsidTr="00390795">
        <w:tc>
          <w:tcPr>
            <w:tcW w:w="957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90795" w:rsidRPr="00535F47" w:rsidRDefault="00390795" w:rsidP="00390795">
            <w:pPr>
              <w:tabs>
                <w:tab w:val="left" w:pos="709"/>
              </w:tabs>
              <w:ind w:firstLine="567"/>
              <w:jc w:val="center"/>
              <w:rPr>
                <w:b/>
                <w:color w:val="00B050"/>
                <w:sz w:val="24"/>
                <w:szCs w:val="24"/>
                <w:lang w:val="kk-KZ"/>
              </w:rPr>
            </w:pPr>
            <w:r w:rsidRPr="00535F47">
              <w:rPr>
                <w:b/>
                <w:color w:val="00B050"/>
                <w:sz w:val="24"/>
                <w:szCs w:val="24"/>
                <w:lang w:val="kk-KZ"/>
              </w:rPr>
              <w:lastRenderedPageBreak/>
              <w:t>Бөлшектеудің жеке деңгейі</w:t>
            </w:r>
          </w:p>
        </w:tc>
      </w:tr>
      <w:tr w:rsidR="00535F47" w:rsidRPr="00535F47" w:rsidTr="00390795">
        <w:tc>
          <w:tcPr>
            <w:tcW w:w="443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90795" w:rsidRPr="00535F47" w:rsidRDefault="00390795" w:rsidP="00390795">
            <w:pPr>
              <w:tabs>
                <w:tab w:val="left" w:pos="709"/>
              </w:tabs>
              <w:ind w:firstLine="567"/>
              <w:jc w:val="center"/>
              <w:rPr>
                <w:b/>
                <w:color w:val="00B050"/>
                <w:sz w:val="24"/>
                <w:szCs w:val="24"/>
                <w:lang w:val="kk-KZ"/>
              </w:rPr>
            </w:pPr>
            <w:r w:rsidRPr="00535F47">
              <w:rPr>
                <w:b/>
                <w:color w:val="00B050"/>
                <w:sz w:val="24"/>
                <w:szCs w:val="24"/>
                <w:lang w:val="kk-KZ"/>
              </w:rPr>
              <w:t>Студенттің сабақ кестесі</w:t>
            </w:r>
          </w:p>
        </w:tc>
        <w:tc>
          <w:tcPr>
            <w:tcW w:w="31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90795" w:rsidRPr="00535F47" w:rsidRDefault="00390795" w:rsidP="00390795">
            <w:pPr>
              <w:tabs>
                <w:tab w:val="left" w:pos="709"/>
              </w:tabs>
              <w:ind w:firstLine="567"/>
              <w:jc w:val="center"/>
              <w:rPr>
                <w:b/>
                <w:color w:val="00B050"/>
                <w:sz w:val="24"/>
                <w:szCs w:val="24"/>
                <w:lang w:val="kk-KZ"/>
              </w:rPr>
            </w:pPr>
            <w:r w:rsidRPr="00535F47">
              <w:rPr>
                <w:b/>
                <w:color w:val="00B050"/>
                <w:sz w:val="24"/>
                <w:szCs w:val="24"/>
                <w:lang w:val="kk-KZ"/>
              </w:rPr>
              <w:t>ПОӘК</w:t>
            </w:r>
          </w:p>
        </w:tc>
        <w:tc>
          <w:tcPr>
            <w:tcW w:w="20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90795" w:rsidRPr="00535F47" w:rsidRDefault="00390795" w:rsidP="00390795">
            <w:pPr>
              <w:tabs>
                <w:tab w:val="left" w:pos="709"/>
              </w:tabs>
              <w:rPr>
                <w:b/>
                <w:color w:val="00B050"/>
                <w:sz w:val="24"/>
                <w:szCs w:val="24"/>
                <w:lang w:val="kk-KZ"/>
              </w:rPr>
            </w:pPr>
            <w:r w:rsidRPr="00535F47">
              <w:rPr>
                <w:b/>
                <w:color w:val="00B050"/>
                <w:sz w:val="24"/>
                <w:szCs w:val="24"/>
                <w:lang w:val="kk-KZ"/>
              </w:rPr>
              <w:t>Сабақ жоспары</w:t>
            </w:r>
          </w:p>
        </w:tc>
      </w:tr>
    </w:tbl>
    <w:p w:rsidR="00390795" w:rsidRPr="00535F47" w:rsidRDefault="00390795" w:rsidP="00390795">
      <w:pPr>
        <w:pStyle w:val="a6"/>
        <w:rPr>
          <w:rFonts w:ascii="Times New Roman" w:hAnsi="Times New Roman" w:cs="Times New Roman"/>
          <w:color w:val="00B050"/>
          <w:sz w:val="24"/>
          <w:szCs w:val="24"/>
          <w:lang w:val="kk-KZ" w:eastAsia="zh-CN"/>
        </w:rPr>
      </w:pPr>
    </w:p>
    <w:p w:rsidR="00390795" w:rsidRPr="00535F47" w:rsidRDefault="00390795" w:rsidP="00390795">
      <w:pPr>
        <w:pStyle w:val="a6"/>
        <w:rPr>
          <w:rFonts w:ascii="Times New Roman" w:hAnsi="Times New Roman" w:cs="Times New Roman"/>
          <w:color w:val="00B050"/>
          <w:sz w:val="24"/>
          <w:szCs w:val="24"/>
          <w:lang w:val="kk-KZ"/>
        </w:rPr>
      </w:pPr>
    </w:p>
    <w:p w:rsidR="00390795" w:rsidRPr="00535F47" w:rsidRDefault="00390795" w:rsidP="00390795">
      <w:pPr>
        <w:pStyle w:val="a6"/>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ab/>
        <w:t>Мониторинг, яғни оқу процесінің сапасын енгізілген бақылау оқу сабақтарының деңгейінен басталады, ағымдағы және аралық аттестаттауды қамтиды, қорытынды аттестаттау деңгейімен аяқталады және оқытудың кепілді сапасын қамтамасыз етуге ғана емес, сонымен қатар оқу жұмысының белгілі бір көлемінің орындалуын бақылауға да бағытталған.</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Оқу бағдарламаларын тиімді басқару үшін колледжде өз қызметі туралы ақпаратты жинау және талдау бойынша дәстүрлі жүйелі жұмыс жүргізіледі.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Бағалау және сараптама объектілері: оқу процесін, оқу-әдістемелік, оқу-өндірістік, тәрбиелік және басқа да бағыттарды регламенттейтін құжаттар; оқу процесін ұйымдастыру сапасы; сапалы педагогикалық құрам; материалдық-техникалық база; білім беру бағдарламаларын оқу-әдістемелік сүйемелдеу; оқу-тәрбие процесіне инновациялық білім беру технологияларын енгізу; студенттердің құзыреттілігін (базалық және кәсіптік) меңгеру деңгейі болып табылады.</w:t>
      </w:r>
    </w:p>
    <w:p w:rsidR="000E063C" w:rsidRPr="00535F47" w:rsidRDefault="00390795" w:rsidP="000E063C">
      <w:pPr>
        <w:pStyle w:val="a6"/>
        <w:jc w:val="both"/>
        <w:rPr>
          <w:rFonts w:ascii="Times New Roman" w:hAnsi="Times New Roman" w:cs="Times New Roman"/>
          <w:b/>
          <w:color w:val="00B050"/>
          <w:sz w:val="24"/>
          <w:szCs w:val="24"/>
          <w:lang w:val="kk-KZ"/>
        </w:rPr>
      </w:pPr>
      <w:r w:rsidRPr="00535F47">
        <w:rPr>
          <w:rFonts w:ascii="Times New Roman" w:hAnsi="Times New Roman" w:cs="Times New Roman"/>
          <w:color w:val="00B050"/>
          <w:sz w:val="24"/>
          <w:szCs w:val="24"/>
          <w:lang w:val="kk-KZ"/>
        </w:rPr>
        <w:t xml:space="preserve">Колледжде оқу мақсаттарына сәйкес келетін оқу-дидактикалық материалдардың сапасын қамтамасыз ету жүйесі қалыптасқан, сапалы жұмыс үшін директордың оқу ісі жөніндегі орынбасары, директордың оқу-өндірістік жұмыс жөніндегі орынбасары, әдіскер, ӘБ төрағалары, жалпы білім беретін және арнайы оқу орындарының оқытушылары жауапты пәндер оқытушылары, өндірістік оқыту шеберлері. Оқу-әдістемелік кешеннің (ОӘК), жұмыс оқу бағдарламасыныңмазмұны, емтихан билеттерінің сұрақтары ӘБ отырыстарында қаралады. Олардың мазмұнының үлгілік және оқу жұмыс бағдарламаларына сәйкестігі, құзыреттілік және практикалық-бағдарлы тәсілдің сақталуы, және сайып келгенде, оқыту мақсаттарына сәйкестігі талданады. </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Студенттердің білімін бағалау үшін соңғы  2021-2022</w:t>
      </w:r>
      <w:r w:rsidR="00023256" w:rsidRPr="00535F47">
        <w:rPr>
          <w:rFonts w:ascii="Times New Roman" w:hAnsi="Times New Roman" w:cs="Times New Roman"/>
          <w:color w:val="00B050"/>
          <w:sz w:val="24"/>
          <w:szCs w:val="24"/>
          <w:lang w:val="kk-KZ"/>
        </w:rPr>
        <w:t>, 2022-2023</w:t>
      </w:r>
      <w:r w:rsidRPr="00535F47">
        <w:rPr>
          <w:rFonts w:ascii="Times New Roman" w:hAnsi="Times New Roman" w:cs="Times New Roman"/>
          <w:color w:val="00B050"/>
          <w:sz w:val="24"/>
          <w:szCs w:val="24"/>
          <w:lang w:val="kk-KZ"/>
        </w:rPr>
        <w:t xml:space="preserve"> оқу жылдарында ағымдағы, аралық және қорытынды бақылауға кредиттік оқыту негізінде 100 балдық шкала қолданылады. Ағымдағы бақылау әр түрлі бақылау формасы арқылы білім алушылардың білімін, іскерлігін және дағдыларын тексеру түрінде жүзеге асырылады: бұл ауызша сұрау, бақылау жұмыстары, жеке үй тапсырмалары және т. б.. Студенттердің білімін аралық, ағымдағы және қорытынды бақылауды қабылдау алдын ала құрастырылған және студенттер мен комиссия мүшелеріне жеткізілген кесте бойынша жүзеге асырылады</w:t>
      </w:r>
      <w:r w:rsidR="000E063C" w:rsidRPr="00535F47">
        <w:rPr>
          <w:rFonts w:ascii="Times New Roman" w:hAnsi="Times New Roman" w:cs="Times New Roman"/>
          <w:color w:val="00B050"/>
          <w:sz w:val="24"/>
          <w:szCs w:val="24"/>
          <w:lang w:val="kk-KZ"/>
        </w:rPr>
        <w:t>.</w:t>
      </w:r>
    </w:p>
    <w:p w:rsidR="00390795" w:rsidRPr="00535F47" w:rsidRDefault="00390795" w:rsidP="00390795">
      <w:pPr>
        <w:pStyle w:val="a6"/>
        <w:shd w:val="clear" w:color="auto" w:fill="FFFFFF" w:themeFill="background1"/>
        <w:ind w:firstLine="225"/>
        <w:jc w:val="both"/>
        <w:rPr>
          <w:rFonts w:ascii="Times New Roman" w:hAnsi="Times New Roman" w:cs="Times New Roman"/>
          <w:color w:val="00B050"/>
          <w:sz w:val="24"/>
          <w:szCs w:val="24"/>
          <w:lang w:val="kk-KZ"/>
        </w:rPr>
      </w:pPr>
    </w:p>
    <w:p w:rsidR="00390795" w:rsidRPr="00535F47" w:rsidRDefault="00390795" w:rsidP="00390795">
      <w:pPr>
        <w:pStyle w:val="a6"/>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b/>
          <w:color w:val="00B050"/>
          <w:sz w:val="24"/>
          <w:szCs w:val="24"/>
          <w:lang w:val="kk-KZ"/>
        </w:rPr>
        <w:t xml:space="preserve">10) </w:t>
      </w:r>
      <w:r w:rsidRPr="00535F47">
        <w:rPr>
          <w:rFonts w:ascii="Times New Roman" w:hAnsi="Times New Roman" w:cs="Times New Roman"/>
          <w:color w:val="00B050"/>
          <w:sz w:val="24"/>
          <w:szCs w:val="24"/>
          <w:lang w:val="kk-KZ"/>
        </w:rPr>
        <w:t xml:space="preserve">Сапа саласында қамтамасыз ету саясатын жүзеге асыру үшін колледжде оқу - тәрбие процесінде нақты өтетін үдерістер туралы нақты материалдарды жинау және </w:t>
      </w:r>
    </w:p>
    <w:p w:rsidR="00390795" w:rsidRPr="00535F47" w:rsidRDefault="00390795" w:rsidP="00390795">
      <w:pPr>
        <w:pStyle w:val="a6"/>
        <w:shd w:val="clear" w:color="auto" w:fill="FFFFFF" w:themeFill="background1"/>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жинақтау үшін мониторинг және әкімшілік және ОЖБ жұмыс жоспарларын әзірлеу жұмыс істейді.</w:t>
      </w:r>
    </w:p>
    <w:p w:rsidR="00390795" w:rsidRPr="00535F47" w:rsidRDefault="00390795" w:rsidP="00390795">
      <w:pPr>
        <w:pStyle w:val="a6"/>
        <w:shd w:val="clear" w:color="auto" w:fill="FFFFFF" w:themeFill="background1"/>
        <w:ind w:firstLine="225"/>
        <w:jc w:val="both"/>
        <w:rPr>
          <w:rFonts w:ascii="Times New Roman" w:hAnsi="Times New Roman" w:cs="Times New Roman"/>
          <w:color w:val="00B050"/>
          <w:sz w:val="24"/>
          <w:szCs w:val="24"/>
          <w:lang w:val="kk-KZ"/>
        </w:rPr>
      </w:pPr>
    </w:p>
    <w:p w:rsidR="00390795" w:rsidRPr="00535F47" w:rsidRDefault="00390795" w:rsidP="00390795">
      <w:pPr>
        <w:pStyle w:val="a6"/>
        <w:ind w:firstLine="225"/>
        <w:rPr>
          <w:rFonts w:ascii="Times New Roman" w:hAnsi="Times New Roman" w:cs="Times New Roman"/>
          <w:color w:val="00B050"/>
          <w:sz w:val="24"/>
          <w:szCs w:val="24"/>
          <w:lang w:val="kk-KZ"/>
        </w:rPr>
      </w:pPr>
      <w:r w:rsidRPr="00535F47">
        <w:rPr>
          <w:rFonts w:ascii="Times New Roman" w:hAnsi="Times New Roman" w:cs="Times New Roman"/>
          <w:noProof/>
          <w:color w:val="00B050"/>
          <w:sz w:val="24"/>
          <w:szCs w:val="24"/>
          <w:lang w:eastAsia="ru-RU"/>
        </w:rPr>
        <w:drawing>
          <wp:inline distT="0" distB="0" distL="0" distR="0">
            <wp:extent cx="5705697" cy="1692792"/>
            <wp:effectExtent l="57150" t="19050" r="28353" b="21708"/>
            <wp:docPr id="3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90795" w:rsidRPr="00535F47" w:rsidRDefault="00390795" w:rsidP="00390795">
      <w:pPr>
        <w:pStyle w:val="a6"/>
        <w:ind w:firstLine="225"/>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1.2.3 сурет колледжде ақпаратты жинау әдістері</w:t>
      </w:r>
    </w:p>
    <w:p w:rsidR="00390795" w:rsidRPr="00535F47" w:rsidRDefault="00390795" w:rsidP="00390795">
      <w:pPr>
        <w:pStyle w:val="a6"/>
        <w:ind w:firstLine="709"/>
        <w:jc w:val="both"/>
        <w:rPr>
          <w:rFonts w:ascii="Times New Roman" w:hAnsi="Times New Roman" w:cs="Times New Roman"/>
          <w:color w:val="00B050"/>
          <w:sz w:val="24"/>
          <w:szCs w:val="24"/>
          <w:lang w:val="kk-KZ"/>
        </w:rPr>
      </w:pP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lastRenderedPageBreak/>
        <w:t xml:space="preserve">Жас </w:t>
      </w:r>
      <w:r w:rsidR="00535F47" w:rsidRPr="00535F47">
        <w:rPr>
          <w:rFonts w:ascii="Times New Roman" w:hAnsi="Times New Roman" w:cs="Times New Roman"/>
          <w:color w:val="00B050"/>
          <w:sz w:val="24"/>
          <w:szCs w:val="24"/>
          <w:lang w:val="kk-KZ"/>
        </w:rPr>
        <w:t>мамандар</w:t>
      </w:r>
      <w:r w:rsidRPr="00535F47">
        <w:rPr>
          <w:rFonts w:ascii="Times New Roman" w:hAnsi="Times New Roman" w:cs="Times New Roman"/>
          <w:color w:val="00B050"/>
          <w:sz w:val="24"/>
          <w:szCs w:val="24"/>
          <w:lang w:val="kk-KZ"/>
        </w:rPr>
        <w:t xml:space="preserve"> мектебі – педагогтардың біліктілігін арттыру жүйесінің құрамдас бөлігі болып табылады және колледжде жұмыс істейтін және 3 жылға дейінгі жұмыс өтілі бар жас мамандарды біріктіреді. Жас </w:t>
      </w:r>
      <w:r w:rsidR="00535F47" w:rsidRPr="00535F47">
        <w:rPr>
          <w:rFonts w:ascii="Times New Roman" w:hAnsi="Times New Roman" w:cs="Times New Roman"/>
          <w:color w:val="00B050"/>
          <w:sz w:val="24"/>
          <w:szCs w:val="24"/>
          <w:lang w:val="kk-KZ"/>
        </w:rPr>
        <w:t>мамандар</w:t>
      </w:r>
      <w:r w:rsidRPr="00535F47">
        <w:rPr>
          <w:rFonts w:ascii="Times New Roman" w:hAnsi="Times New Roman" w:cs="Times New Roman"/>
          <w:color w:val="00B050"/>
          <w:sz w:val="24"/>
          <w:szCs w:val="24"/>
          <w:lang w:val="kk-KZ"/>
        </w:rPr>
        <w:t xml:space="preserve"> мектебінің жұмысының мақсаты жас мамандарға кәсіби бейімделуге, шығармашылық қызметтің жеке стилін қалыптастыруға және жетілдіруге әдістемелік көмек көрсету болып табылады. ЖМ</w:t>
      </w:r>
      <w:r w:rsidR="00535F47" w:rsidRPr="00535F47">
        <w:rPr>
          <w:rFonts w:ascii="Times New Roman" w:hAnsi="Times New Roman" w:cs="Times New Roman"/>
          <w:color w:val="00B050"/>
          <w:sz w:val="24"/>
          <w:szCs w:val="24"/>
          <w:lang w:val="kk-KZ"/>
        </w:rPr>
        <w:t>М</w:t>
      </w:r>
      <w:r w:rsidRPr="00535F47">
        <w:rPr>
          <w:rFonts w:ascii="Times New Roman" w:hAnsi="Times New Roman" w:cs="Times New Roman"/>
          <w:color w:val="00B050"/>
          <w:sz w:val="24"/>
          <w:szCs w:val="24"/>
          <w:lang w:val="kk-KZ"/>
        </w:rPr>
        <w:t xml:space="preserve"> жұмысының басында жас және жаңадан қабылданған мұғалімдер туралы мәліметтер базасын қалыптастыру, педагогикалық қиындықтарды диагностикалау мақсатында жас мамандармен әңгімелесу өткізілді.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Аталған құралдар оларды кешенді және тиімді пайдалану кезінде іске асырылатын білім беру бағдарламаларының сапасын айтарлықтай арттыруға қабілетті.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Өндірістік тәжірибенің барлық түрлері оқу процесінің кестесіне сәйкес жүргізіледі және мамандықтың базалық кәсіпорындарымен келісіледі (олардың т</w:t>
      </w:r>
      <w:r w:rsidR="00535F47" w:rsidRPr="00535F47">
        <w:rPr>
          <w:rFonts w:ascii="Times New Roman" w:hAnsi="Times New Roman" w:cs="Times New Roman"/>
          <w:color w:val="00B050"/>
          <w:sz w:val="24"/>
          <w:szCs w:val="24"/>
          <w:lang w:val="kk-KZ"/>
        </w:rPr>
        <w:t>алаптарын</w:t>
      </w:r>
      <w:r w:rsidRPr="00535F47">
        <w:rPr>
          <w:rFonts w:ascii="Times New Roman" w:hAnsi="Times New Roman" w:cs="Times New Roman"/>
          <w:color w:val="00B050"/>
          <w:sz w:val="24"/>
          <w:szCs w:val="24"/>
          <w:lang w:val="kk-KZ"/>
        </w:rPr>
        <w:t xml:space="preserve"> ескереді).</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Қалаған жағдайда студент жеке келісім-шарт бойынша немесе жұмыс орны бойынша өндірістік тәжірбиеден өте алады. Білім алушылар болашақта тәжірибеден өту орны бойынша жиі жұмысқа орналасады.Кестеге сәйкес колледж директорының бұйрығы шығарылады, онда практикадан өту мерзімі, орны көрсетіледі. Өндірістік оқыту шебері қауіпсіздік техникасы бойынша нұсқаулық өткізеді және студенттерді кәсіпорынға жіберу бойынша құжаттар пакетін ұсынады (бағдарлама, жоспар-кесте, күнделік, жолдама, жеке шарт). Өндірістік оқыту шебері оның барысын бақылауды жүзеге асырады. Өндірістік тәжірибе аяқталғаннан кейін білім алушылар өндірістік оқыту шеберіне өндірістік тәжірбие базасының жетекшісі қол қойған есеп пен күнделік ұсынады. Кәсіби практика бойынша қорытынды баға білім алушының практикада жұмыс істеу нәтижесінен және студенттердің есепті қорғауынан құралады.</w:t>
      </w:r>
    </w:p>
    <w:p w:rsidR="00390795" w:rsidRPr="00535F47" w:rsidRDefault="00390795" w:rsidP="00390795">
      <w:pPr>
        <w:pStyle w:val="a6"/>
        <w:ind w:firstLine="709"/>
        <w:jc w:val="both"/>
        <w:rPr>
          <w:color w:val="00B050"/>
          <w:lang w:val="kk-KZ"/>
        </w:rPr>
      </w:pPr>
      <w:r w:rsidRPr="00535F47">
        <w:rPr>
          <w:rFonts w:ascii="Times New Roman" w:hAnsi="Times New Roman" w:cs="Times New Roman"/>
          <w:color w:val="00B050"/>
          <w:sz w:val="24"/>
          <w:szCs w:val="24"/>
          <w:lang w:val="kk-KZ"/>
        </w:rPr>
        <w:t>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w:t>
      </w:r>
    </w:p>
    <w:p w:rsidR="00390795" w:rsidRPr="00535F47" w:rsidRDefault="00390795" w:rsidP="00390795">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Бітірушілердің жұмысқа орналасу көрсеткіштерін талдау оқу-өндірістік жұмыс бөлімінің жұмысының әлеуетті және өткен жұмыс берушілермен жақындасуына бағытталуы тұрақты оң нәтиже беретіндігін көрсетіп отыр.</w:t>
      </w:r>
    </w:p>
    <w:p w:rsidR="00393EA7" w:rsidRPr="00535F47" w:rsidRDefault="00390795" w:rsidP="00393EA7">
      <w:pPr>
        <w:pStyle w:val="a6"/>
        <w:ind w:firstLine="709"/>
        <w:jc w:val="both"/>
        <w:rPr>
          <w:rFonts w:ascii="Times New Roman" w:hAnsi="Times New Roman" w:cs="Times New Roman"/>
          <w:color w:val="00B050"/>
          <w:sz w:val="24"/>
          <w:szCs w:val="24"/>
          <w:lang w:val="kk-KZ"/>
        </w:rPr>
      </w:pPr>
      <w:r w:rsidRPr="00535F47">
        <w:rPr>
          <w:rFonts w:ascii="Times New Roman" w:hAnsi="Times New Roman" w:cs="Times New Roman"/>
          <w:color w:val="00B050"/>
          <w:sz w:val="24"/>
          <w:szCs w:val="24"/>
          <w:lang w:val="kk-KZ"/>
        </w:rPr>
        <w:t>ӘБ, директордың қызмет бағыттары бойынша орынбасарлары МЖБС, пәндердің жұмыс бағдарламаларын талдау, ұсыныстарды жинау және өңдеу, кәсіптік практикалардың жетекшілері арқылы білім беру бағдарламасының өндіріс және тәжірбие талаптарына сәйкестігін үнемі қадағалайды.</w:t>
      </w:r>
    </w:p>
    <w:p w:rsidR="00393EA7" w:rsidRPr="00517B5B" w:rsidRDefault="00393EA7" w:rsidP="00393EA7">
      <w:pPr>
        <w:pStyle w:val="a6"/>
        <w:jc w:val="both"/>
        <w:rPr>
          <w:rFonts w:ascii="Times New Roman" w:hAnsi="Times New Roman" w:cs="Times New Roman"/>
          <w:color w:val="00B050"/>
          <w:sz w:val="24"/>
          <w:szCs w:val="24"/>
          <w:lang w:val="kk-KZ"/>
        </w:rPr>
      </w:pPr>
    </w:p>
    <w:p w:rsidR="00E649AD" w:rsidRPr="00517B5B" w:rsidRDefault="00E649AD" w:rsidP="00393EA7">
      <w:pPr>
        <w:pStyle w:val="a6"/>
        <w:jc w:val="both"/>
        <w:rPr>
          <w:rFonts w:ascii="Times New Roman" w:hAnsi="Times New Roman" w:cs="Times New Roman"/>
          <w:b/>
          <w:color w:val="00B050"/>
          <w:sz w:val="24"/>
          <w:szCs w:val="24"/>
          <w:lang w:val="kk-KZ"/>
        </w:rPr>
      </w:pPr>
      <w:r w:rsidRPr="00517B5B">
        <w:rPr>
          <w:rFonts w:ascii="Times New Roman" w:eastAsia="Times New Roman" w:hAnsi="Times New Roman" w:cs="Times New Roman"/>
          <w:b/>
          <w:color w:val="00B050"/>
          <w:sz w:val="24"/>
          <w:szCs w:val="24"/>
          <w:lang w:val="kk-KZ" w:eastAsia="ru-RU"/>
        </w:rPr>
        <w:t>Оқу-тәрбие жұмысы</w:t>
      </w:r>
    </w:p>
    <w:p w:rsidR="00CC3FBF" w:rsidRPr="00517B5B" w:rsidRDefault="00CC3FBF" w:rsidP="00CC3FBF">
      <w:pPr>
        <w:spacing w:after="0"/>
        <w:ind w:firstLine="708"/>
        <w:jc w:val="both"/>
        <w:rPr>
          <w:rStyle w:val="y2iqfc"/>
          <w:color w:val="00B050"/>
          <w:lang w:val="kk-KZ"/>
        </w:rPr>
      </w:pPr>
      <w:r w:rsidRPr="00517B5B">
        <w:rPr>
          <w:rFonts w:ascii="Times New Roman" w:eastAsia="Times New Roman" w:hAnsi="Times New Roman" w:cs="Times New Roman"/>
          <w:color w:val="00B050"/>
          <w:sz w:val="24"/>
          <w:szCs w:val="24"/>
          <w:lang w:val="kk-KZ" w:eastAsia="ru-RU"/>
        </w:rPr>
        <w:t>Жаркент көпсалалы колледжінің оқу тәрбие жұмысы рухани байлықты, моральдық тазалықты,дене бітімін жетілдіру, бәсекеге кабілеттілікті, прагматизмді, ұлттық сәйкестікті, білімнің табынуын, эволюция мен сана-сезімінің ашықтығын, әлеуметтік рөлдердің жүйесін толықтай орындауға, заман талаптарына лайықты өмірін қалыптастыруға қабілетті  жан-жақты және үйлесімді дамыған тұлғаны тәрбиелеу мақсатында</w:t>
      </w:r>
      <w:r w:rsidRPr="00517B5B">
        <w:rPr>
          <w:rFonts w:ascii="Times New Roman" w:hAnsi="Times New Roman" w:cs="Times New Roman"/>
          <w:color w:val="00B050"/>
          <w:sz w:val="24"/>
          <w:szCs w:val="24"/>
          <w:lang w:val="kk-KZ"/>
        </w:rPr>
        <w:t xml:space="preserve"> ҚР БжҒМ оқу-тәрбие үрдісін ұйымдастыруға негізделген нормативтік-құқықтық құжаттарға сәйкес жүргізіледі. </w:t>
      </w:r>
      <w:r w:rsidRPr="00517B5B">
        <w:rPr>
          <w:rStyle w:val="y2iqfc"/>
          <w:rFonts w:ascii="Times New Roman" w:hAnsi="Times New Roman" w:cs="Times New Roman"/>
          <w:color w:val="00B050"/>
          <w:sz w:val="24"/>
          <w:szCs w:val="24"/>
          <w:lang w:val="kk-KZ"/>
        </w:rPr>
        <w:t xml:space="preserve">Оқу жылының басында колледждің тәрбие жұмысының жоспары құрылады. </w:t>
      </w:r>
    </w:p>
    <w:p w:rsidR="00CC3FBF" w:rsidRPr="00517B5B" w:rsidRDefault="00CC3FBF" w:rsidP="00CC3FBF">
      <w:pPr>
        <w:pStyle w:val="TableParagraph"/>
        <w:ind w:left="0" w:firstLine="708"/>
        <w:jc w:val="both"/>
        <w:rPr>
          <w:b/>
          <w:color w:val="00B050"/>
        </w:rPr>
      </w:pPr>
      <w:r w:rsidRPr="00517B5B">
        <w:rPr>
          <w:color w:val="00B050"/>
          <w:sz w:val="24"/>
          <w:szCs w:val="24"/>
        </w:rPr>
        <w:t xml:space="preserve">Тәрбие жұмысының жоспары ҚР БжҒМ 2019 жылғы 15 сәуірдегі № 145 бұйрығына  2019-2024 жылдарға арналған «Рухани жаңғыру» бағдарламасын жүзеге асыру аясында тәрбиенің Тұжырымдамалық негіздерін іске асыруда </w:t>
      </w:r>
      <w:r w:rsidRPr="00517B5B">
        <w:rPr>
          <w:color w:val="00B050"/>
          <w:sz w:val="24"/>
          <w:szCs w:val="24"/>
          <w:shd w:val="clear" w:color="auto" w:fill="FFFFFF"/>
        </w:rPr>
        <w:t xml:space="preserve">төмендегі </w:t>
      </w:r>
      <w:r w:rsidRPr="00517B5B">
        <w:rPr>
          <w:bCs/>
          <w:color w:val="00B050"/>
          <w:sz w:val="24"/>
          <w:szCs w:val="24"/>
          <w:shd w:val="clear" w:color="auto" w:fill="FFFFFF"/>
        </w:rPr>
        <w:t>бағыттар</w:t>
      </w:r>
      <w:r w:rsidRPr="00517B5B">
        <w:rPr>
          <w:color w:val="00B050"/>
          <w:sz w:val="24"/>
          <w:szCs w:val="24"/>
        </w:rPr>
        <w:t> </w:t>
      </w:r>
      <w:r w:rsidRPr="00517B5B">
        <w:rPr>
          <w:color w:val="00B050"/>
          <w:sz w:val="24"/>
          <w:szCs w:val="24"/>
          <w:shd w:val="clear" w:color="auto" w:fill="FFFFFF"/>
        </w:rPr>
        <w:t>бойынша жүзеге асырылады:</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1. Жаңа қазақстандық патриотизм мен азаматтыққа тәрбиелеу, құқықтық тәрбиелеу. </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lastRenderedPageBreak/>
        <w:t xml:space="preserve">2. Рухани-танымдық тәрбие. </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3. Ұлттық тәрбие. </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4. Отбасылық тәрбие.</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5. Еңбек, экономикалық және экологиялық тәрбие. </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6. Көп мәдениетті және көркем-эстетикалық тәрбие.</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7. Зияткерлік тәрбие, ақпараттық мәдениетті тәрбиелеу. </w:t>
      </w:r>
    </w:p>
    <w:p w:rsidR="00CC3FBF" w:rsidRPr="00517B5B" w:rsidRDefault="00CC3FBF" w:rsidP="00CC3FBF">
      <w:pPr>
        <w:spacing w:after="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8. Дене тәрбиесі, салауатты өмір салты. </w:t>
      </w:r>
    </w:p>
    <w:p w:rsidR="00CC3FBF" w:rsidRPr="00517B5B" w:rsidRDefault="00CC3FBF" w:rsidP="00025FA7">
      <w:pPr>
        <w:pStyle w:val="TableParagraph"/>
        <w:ind w:left="0" w:firstLine="601"/>
        <w:jc w:val="both"/>
        <w:rPr>
          <w:rStyle w:val="y2iqfc"/>
          <w:color w:val="00B050"/>
        </w:rPr>
      </w:pPr>
      <w:r w:rsidRPr="00517B5B">
        <w:rPr>
          <w:color w:val="00B050"/>
          <w:sz w:val="24"/>
          <w:szCs w:val="24"/>
        </w:rPr>
        <w:t xml:space="preserve">Тәрбие жұмысы тұжырымдамасының бағыттарына сүйене отырып, Қазақстандық патриотизм мен азаматтыққа тәрбиелеу мақсатында түрлі тақырыптағы тәрбие іс-шаралары және ҚР Конституциясы күні, ҚР Тәуелсіздік күні, Қазақстан халқының бірлігі күні, Жеңіс күні, ҚР Мемлекеттік Рәміздері күніне арналған тәрбие сағаттар, дөңгелек үстел, кездесу, байқау, акциялар өткізіліп, колледж сайтында, Facebook және Instagram парақшаларында жарияланады. </w:t>
      </w:r>
      <w:hyperlink r:id="rId23" w:history="1">
        <w:r w:rsidRPr="00517B5B">
          <w:rPr>
            <w:rStyle w:val="ae"/>
            <w:color w:val="00B050"/>
            <w:sz w:val="24"/>
            <w:szCs w:val="24"/>
          </w:rPr>
          <w:t>https://www.facebook.com/groups/jkk.college/</w:t>
        </w:r>
      </w:hyperlink>
      <w:hyperlink r:id="rId24" w:history="1">
        <w:r w:rsidRPr="00517B5B">
          <w:rPr>
            <w:rStyle w:val="ae"/>
            <w:color w:val="00B050"/>
            <w:sz w:val="24"/>
            <w:szCs w:val="24"/>
          </w:rPr>
          <w:t>https://www.instagram.com</w:t>
        </w:r>
      </w:hyperlink>
      <w:r w:rsidRPr="00517B5B">
        <w:rPr>
          <w:color w:val="00B050"/>
          <w:sz w:val="24"/>
          <w:szCs w:val="24"/>
        </w:rPr>
        <w:t xml:space="preserve">  сайты. </w:t>
      </w:r>
    </w:p>
    <w:p w:rsidR="00CC3FBF" w:rsidRPr="00517B5B" w:rsidRDefault="00025FA7" w:rsidP="00CC3FBF">
      <w:pPr>
        <w:spacing w:after="0"/>
        <w:jc w:val="both"/>
        <w:rPr>
          <w:rStyle w:val="y2iqfc"/>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ab/>
      </w:r>
      <w:r w:rsidR="00CC3FBF" w:rsidRPr="00517B5B">
        <w:rPr>
          <w:rFonts w:ascii="Times New Roman" w:hAnsi="Times New Roman" w:cs="Times New Roman"/>
          <w:color w:val="00B050"/>
          <w:sz w:val="24"/>
          <w:szCs w:val="24"/>
          <w:lang w:val="kk-KZ"/>
        </w:rPr>
        <w:t>Құқық бұзушылықтың алдын алу жөніндегі Кеңес - колледждің  өзін-өзі басқару органдарының бірі. Әр оқу жылында Құқық бұзушылықтың алдын алу жөніндегі Кеңестің құрамы мен жұмыс жоспары бекітіледі.</w:t>
      </w:r>
      <w:r w:rsidR="00CC3FBF" w:rsidRPr="00517B5B">
        <w:rPr>
          <w:rStyle w:val="y2iqfc"/>
          <w:rFonts w:ascii="Times New Roman" w:hAnsi="Times New Roman" w:cs="Times New Roman"/>
          <w:color w:val="00B050"/>
          <w:sz w:val="24"/>
          <w:szCs w:val="24"/>
          <w:lang w:val="kk-KZ"/>
        </w:rPr>
        <w:t>Кеңес отырысының хаттамасы толтырылады.</w:t>
      </w:r>
    </w:p>
    <w:p w:rsidR="00CC3FBF" w:rsidRPr="00517B5B" w:rsidRDefault="00CC3FBF" w:rsidP="00CC3FBF">
      <w:pPr>
        <w:pStyle w:val="af"/>
        <w:shd w:val="clear" w:color="auto" w:fill="FFFFFF"/>
        <w:rPr>
          <w:color w:val="00B050"/>
          <w:lang w:val="kk-KZ"/>
        </w:rPr>
      </w:pPr>
      <w:r w:rsidRPr="00517B5B">
        <w:rPr>
          <w:color w:val="00B050"/>
          <w:lang w:val="kk-KZ"/>
        </w:rPr>
        <w:t xml:space="preserve">Колледждегі Кеңес өз қызметін Қазақстан Республикасының «Білім туралы» Заңы, </w:t>
      </w:r>
      <w:r w:rsidRPr="00517B5B">
        <w:rPr>
          <w:bCs/>
          <w:color w:val="00B050"/>
          <w:lang w:val="kk-KZ"/>
        </w:rPr>
        <w:t xml:space="preserve">«Қазақстан Республикасы білім беру ұйымдарында құқықтық тәрбие беру және құқықбұзушылықтың алдын алу Кеңесі туралы Ереже», </w:t>
      </w:r>
      <w:r w:rsidRPr="00517B5B">
        <w:rPr>
          <w:color w:val="00B050"/>
          <w:lang w:val="kk-KZ"/>
        </w:rPr>
        <w:t>«Кәмелетке толмағандар арасындағы құқық бұзушылықтардың профилактикасы мен балалардың қадағалаусыз және панасыз қалуының алдын алу туралы» Заңы негізінде атқарады.</w:t>
      </w:r>
    </w:p>
    <w:p w:rsidR="00CC3FBF" w:rsidRPr="00517B5B" w:rsidRDefault="00CC3FBF" w:rsidP="00025FA7">
      <w:pPr>
        <w:pStyle w:val="af"/>
        <w:shd w:val="clear" w:color="auto" w:fill="FFFFFF"/>
        <w:spacing w:before="0" w:after="0"/>
        <w:rPr>
          <w:color w:val="00B050"/>
          <w:lang w:val="kk-KZ"/>
        </w:rPr>
      </w:pPr>
      <w:r w:rsidRPr="00517B5B">
        <w:rPr>
          <w:color w:val="00B050"/>
          <w:lang w:val="kk-KZ"/>
        </w:rPr>
        <w:t> Кеңес отырысы айына 1 рет өтеді</w:t>
      </w:r>
      <w:r w:rsidRPr="00517B5B">
        <w:rPr>
          <w:rStyle w:val="y2iqfc"/>
          <w:color w:val="00B050"/>
          <w:lang w:val="kk-KZ"/>
        </w:rPr>
        <w:t xml:space="preserve">. </w:t>
      </w:r>
      <w:r w:rsidRPr="00517B5B">
        <w:rPr>
          <w:color w:val="00B050"/>
          <w:lang w:val="kk-KZ"/>
        </w:rPr>
        <w:t xml:space="preserve">  Кеңес отырысында:</w:t>
      </w:r>
    </w:p>
    <w:p w:rsidR="00CC3FBF" w:rsidRPr="00517B5B" w:rsidRDefault="00CC3FBF" w:rsidP="00025FA7">
      <w:pPr>
        <w:numPr>
          <w:ilvl w:val="0"/>
          <w:numId w:val="16"/>
        </w:numPr>
        <w:shd w:val="clear" w:color="auto" w:fill="FFFFFF"/>
        <w:spacing w:after="0"/>
        <w:ind w:firstLine="0"/>
        <w:jc w:val="both"/>
        <w:rPr>
          <w:rFonts w:ascii="Times New Roman" w:hAnsi="Times New Roman" w:cs="Times New Roman"/>
          <w:color w:val="00B050"/>
          <w:sz w:val="24"/>
          <w:szCs w:val="24"/>
        </w:rPr>
      </w:pPr>
      <w:r w:rsidRPr="00517B5B">
        <w:rPr>
          <w:rFonts w:ascii="Times New Roman" w:hAnsi="Times New Roman" w:cs="Times New Roman"/>
          <w:color w:val="00B050"/>
          <w:sz w:val="24"/>
          <w:szCs w:val="24"/>
        </w:rPr>
        <w:t>жұмысжоспарыбекітіледі;</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колледж студенттері арасында құқық бұзушылықтың, мас күнемдіктің, нашақорлықтың, токсикоманияның және немқұрайлылықтың алдын алу бойынша мәселелер мен шаралар қаралады;</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b/>
          <w:color w:val="00B050"/>
          <w:sz w:val="24"/>
          <w:szCs w:val="24"/>
          <w:lang w:val="kk-KZ"/>
        </w:rPr>
      </w:pPr>
      <w:r w:rsidRPr="00517B5B">
        <w:rPr>
          <w:rStyle w:val="afc"/>
          <w:rFonts w:ascii="Times New Roman" w:hAnsi="Times New Roman" w:cs="Times New Roman"/>
          <w:color w:val="00B050"/>
          <w:sz w:val="24"/>
          <w:szCs w:val="24"/>
          <w:lang w:val="kk-KZ"/>
        </w:rPr>
        <w:t>Студенттің колледжішілік есепке қойылуы және есептен шығару шешімі шығарылады.</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топ жетекшілерінің, оқытушылардың есептері және анықтамалары тыңдалады;</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ата-аналар, қорғаншылық және қамқоршылық органдарының, құқық қорғау органдарының  өкілдері шақырылады;</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rPr>
      </w:pPr>
      <w:r w:rsidRPr="00517B5B">
        <w:rPr>
          <w:rFonts w:ascii="Times New Roman" w:hAnsi="Times New Roman" w:cs="Times New Roman"/>
          <w:color w:val="00B050"/>
          <w:sz w:val="24"/>
          <w:szCs w:val="24"/>
        </w:rPr>
        <w:t>мінездемелербекітіледі;</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rPr>
      </w:pPr>
      <w:r w:rsidRPr="00517B5B">
        <w:rPr>
          <w:rFonts w:ascii="Times New Roman" w:hAnsi="Times New Roman" w:cs="Times New Roman"/>
          <w:color w:val="00B050"/>
          <w:sz w:val="24"/>
          <w:szCs w:val="24"/>
        </w:rPr>
        <w:t>өтініштеқабылданады;</w:t>
      </w:r>
    </w:p>
    <w:p w:rsidR="00CC3FBF" w:rsidRPr="00517B5B" w:rsidRDefault="00CC3FBF" w:rsidP="00CC3FBF">
      <w:pPr>
        <w:numPr>
          <w:ilvl w:val="0"/>
          <w:numId w:val="16"/>
        </w:numPr>
        <w:shd w:val="clear" w:color="auto" w:fill="FFFFFF"/>
        <w:spacing w:before="100" w:beforeAutospacing="1" w:after="0"/>
        <w:ind w:firstLine="0"/>
        <w:jc w:val="both"/>
        <w:rPr>
          <w:rFonts w:ascii="Times New Roman" w:hAnsi="Times New Roman" w:cs="Times New Roman"/>
          <w:color w:val="00B050"/>
          <w:sz w:val="24"/>
          <w:szCs w:val="24"/>
        </w:rPr>
      </w:pPr>
      <w:r w:rsidRPr="00517B5B">
        <w:rPr>
          <w:rFonts w:ascii="Times New Roman" w:hAnsi="Times New Roman" w:cs="Times New Roman"/>
          <w:color w:val="00B050"/>
          <w:sz w:val="24"/>
          <w:szCs w:val="24"/>
        </w:rPr>
        <w:t>ынталандырунемесетәртіптік шара қолданутуралыұсыныстарәзірленеді.</w:t>
      </w:r>
    </w:p>
    <w:p w:rsidR="00CC3FBF" w:rsidRPr="00517B5B" w:rsidRDefault="00CC3FBF" w:rsidP="00025FA7">
      <w:pPr>
        <w:pStyle w:val="TableParagraph"/>
        <w:ind w:left="0"/>
        <w:jc w:val="both"/>
        <w:rPr>
          <w:i/>
          <w:color w:val="00B050"/>
          <w:sz w:val="24"/>
          <w:szCs w:val="24"/>
        </w:rPr>
      </w:pPr>
      <w:r w:rsidRPr="00517B5B">
        <w:rPr>
          <w:color w:val="00B050"/>
          <w:sz w:val="24"/>
          <w:szCs w:val="24"/>
        </w:rPr>
        <w:t>Кеңестің шешімдері ұсыныс беру сипатында болады және ұсыныстар кәмелетке толмағандар арасындағы қылмыстың алдын алу және қадағалау мәселесі бойынша колледждіңтәрбиежұмысынұйымдастырудақолданылады</w:t>
      </w:r>
      <w:r w:rsidR="00025FA7" w:rsidRPr="00517B5B">
        <w:rPr>
          <w:color w:val="00B050"/>
          <w:sz w:val="24"/>
          <w:szCs w:val="24"/>
        </w:rPr>
        <w:t>.</w:t>
      </w:r>
      <w:r w:rsidRPr="00517B5B">
        <w:rPr>
          <w:i/>
          <w:color w:val="00B050"/>
          <w:sz w:val="24"/>
          <w:szCs w:val="24"/>
        </w:rPr>
        <w:t>.</w:t>
      </w:r>
      <w:r w:rsidRPr="00517B5B">
        <w:rPr>
          <w:color w:val="00B050"/>
          <w:sz w:val="24"/>
          <w:szCs w:val="24"/>
        </w:rPr>
        <w:br/>
        <w:t> </w:t>
      </w:r>
      <w:r w:rsidRPr="00517B5B">
        <w:rPr>
          <w:color w:val="00B050"/>
          <w:sz w:val="24"/>
          <w:szCs w:val="24"/>
        </w:rPr>
        <w:tab/>
        <w:t xml:space="preserve"> Колледжде «Студенттік парламент» өзін-өзі басқару ұйымы құрылған«Студенттік парламент» қызметі 8 фракциядан тұрады. Әр оқу жылының басында колледж студенттері колледж Президентін сайлау арқылы таңдайды. </w:t>
      </w:r>
      <w:r w:rsidRPr="00517B5B">
        <w:rPr>
          <w:color w:val="00B050"/>
          <w:sz w:val="24"/>
          <w:szCs w:val="24"/>
          <w:shd w:val="clear" w:color="auto" w:fill="FFFFFF"/>
        </w:rPr>
        <w:t>Әр оқу жылында Студенттік парламенттің</w:t>
      </w:r>
      <w:r w:rsidRPr="00517B5B">
        <w:rPr>
          <w:color w:val="00B050"/>
          <w:sz w:val="24"/>
          <w:szCs w:val="24"/>
        </w:rPr>
        <w:t xml:space="preserve"> жылдық жоспар құрылып, жоспар бойынша жұмыс жүргізіліп келеді. Атап айтсақ: «5 қыркүйек – Қазақстан халқы тілдер күні» мерекесіне </w:t>
      </w:r>
      <w:r w:rsidRPr="00025FA7">
        <w:rPr>
          <w:sz w:val="24"/>
          <w:szCs w:val="24"/>
        </w:rPr>
        <w:t>«</w:t>
      </w:r>
      <w:r w:rsidRPr="00025FA7">
        <w:rPr>
          <w:bCs/>
          <w:color w:val="FF0000"/>
          <w:sz w:val="24"/>
          <w:szCs w:val="24"/>
        </w:rPr>
        <w:t>Қазақ тілі – ғажап тіл!</w:t>
      </w:r>
      <w:r w:rsidRPr="00025FA7">
        <w:rPr>
          <w:bCs/>
          <w:sz w:val="24"/>
          <w:szCs w:val="24"/>
        </w:rPr>
        <w:t xml:space="preserve">» </w:t>
      </w:r>
      <w:r w:rsidRPr="00517B5B">
        <w:rPr>
          <w:bCs/>
          <w:color w:val="00B050"/>
          <w:sz w:val="24"/>
          <w:szCs w:val="24"/>
        </w:rPr>
        <w:t>атты бейне роликтер, челлендж,</w:t>
      </w:r>
      <w:r w:rsidRPr="00517B5B">
        <w:rPr>
          <w:color w:val="00B050"/>
          <w:sz w:val="24"/>
          <w:szCs w:val="24"/>
        </w:rPr>
        <w:t xml:space="preserve">  Ұстаздар мерекесіне орай  жастар ісі жөніндегі комитеті мүшелерінің  ұйымдастыруымен </w:t>
      </w:r>
      <w:r w:rsidRPr="00025FA7">
        <w:rPr>
          <w:sz w:val="24"/>
          <w:szCs w:val="24"/>
        </w:rPr>
        <w:t>«</w:t>
      </w:r>
      <w:r w:rsidRPr="00025FA7">
        <w:rPr>
          <w:color w:val="FF0000"/>
          <w:sz w:val="24"/>
          <w:szCs w:val="24"/>
        </w:rPr>
        <w:t>Мұғалімге құрмет</w:t>
      </w:r>
      <w:r w:rsidRPr="00025FA7">
        <w:rPr>
          <w:sz w:val="24"/>
          <w:szCs w:val="24"/>
        </w:rPr>
        <w:t xml:space="preserve">» </w:t>
      </w:r>
      <w:r w:rsidRPr="00517B5B">
        <w:rPr>
          <w:color w:val="00B050"/>
          <w:sz w:val="24"/>
          <w:szCs w:val="24"/>
        </w:rPr>
        <w:t xml:space="preserve">акциясы, колледж ұстаздарына арнап мерекелік қабырға газеттері мен «Құттықтау ашықхаты», «Естелік фотосуреттер», челлендждер мен әдеби-музыкалық құттықтаулар жолданды. «25 Қазан – Республика  күні» мерекесіне  </w:t>
      </w:r>
      <w:r w:rsidRPr="00025FA7">
        <w:rPr>
          <w:sz w:val="24"/>
          <w:szCs w:val="24"/>
        </w:rPr>
        <w:t>«</w:t>
      </w:r>
      <w:r w:rsidRPr="00025FA7">
        <w:rPr>
          <w:color w:val="FF0000"/>
          <w:sz w:val="24"/>
          <w:szCs w:val="24"/>
        </w:rPr>
        <w:t>Қыран елім Қазақстаным!</w:t>
      </w:r>
      <w:r w:rsidRPr="00025FA7">
        <w:rPr>
          <w:sz w:val="24"/>
          <w:szCs w:val="24"/>
        </w:rPr>
        <w:t xml:space="preserve">» </w:t>
      </w:r>
      <w:r w:rsidRPr="00025FA7">
        <w:rPr>
          <w:color w:val="FF0000"/>
          <w:sz w:val="24"/>
          <w:szCs w:val="24"/>
        </w:rPr>
        <w:t>патриоттық акциясы</w:t>
      </w:r>
      <w:r w:rsidRPr="00025FA7">
        <w:rPr>
          <w:sz w:val="24"/>
          <w:szCs w:val="24"/>
        </w:rPr>
        <w:t xml:space="preserve">, </w:t>
      </w:r>
      <w:r w:rsidRPr="00517B5B">
        <w:rPr>
          <w:color w:val="00B050"/>
          <w:sz w:val="24"/>
          <w:szCs w:val="24"/>
        </w:rPr>
        <w:t xml:space="preserve">«Колледж ханзадасы мен ханжайымы» сайысы, Тәуелсіздік күні мерекесіне </w:t>
      </w:r>
      <w:r w:rsidRPr="00025FA7">
        <w:rPr>
          <w:sz w:val="24"/>
          <w:szCs w:val="24"/>
          <w:bdr w:val="none" w:sz="0" w:space="0" w:color="auto" w:frame="1"/>
        </w:rPr>
        <w:t>«</w:t>
      </w:r>
      <w:r w:rsidRPr="00025FA7">
        <w:rPr>
          <w:color w:val="FF0000"/>
          <w:sz w:val="24"/>
          <w:szCs w:val="24"/>
          <w:bdr w:val="none" w:sz="0" w:space="0" w:color="auto" w:frame="1"/>
        </w:rPr>
        <w:t xml:space="preserve">Тәуелсіздік – бастауы бар </w:t>
      </w:r>
      <w:r w:rsidRPr="00025FA7">
        <w:rPr>
          <w:color w:val="FF0000"/>
          <w:sz w:val="24"/>
          <w:szCs w:val="24"/>
          <w:bdr w:val="none" w:sz="0" w:space="0" w:color="auto" w:frame="1"/>
        </w:rPr>
        <w:lastRenderedPageBreak/>
        <w:t>бақыттың</w:t>
      </w:r>
      <w:r w:rsidRPr="00025FA7">
        <w:rPr>
          <w:sz w:val="24"/>
          <w:szCs w:val="24"/>
          <w:bdr w:val="none" w:sz="0" w:space="0" w:color="auto" w:frame="1"/>
        </w:rPr>
        <w:t xml:space="preserve">!»  </w:t>
      </w:r>
      <w:r w:rsidRPr="00517B5B">
        <w:rPr>
          <w:color w:val="00B050"/>
          <w:sz w:val="24"/>
          <w:szCs w:val="24"/>
        </w:rPr>
        <w:t>атты тақырыпта үздік эссе байқауы өткізіледі.</w:t>
      </w:r>
      <w:r w:rsidRPr="00517B5B">
        <w:rPr>
          <w:color w:val="00B050"/>
          <w:sz w:val="24"/>
          <w:szCs w:val="24"/>
          <w:shd w:val="clear" w:color="auto" w:fill="FFFFFF"/>
        </w:rPr>
        <w:t xml:space="preserve"> Студенттік парламенттің экология Ахмет Байтұрсыновтың 150 жылдық мерейтойына орай «Ахмет Байтұрсынұлының тіл мұрасы» атты Ахмет Байтұрсынов шығармаларын оқудан мәнерлеп оқу сайысы, әдеби кеш, акция өтті.  </w:t>
      </w:r>
    </w:p>
    <w:p w:rsidR="00CC3FBF" w:rsidRPr="00517B5B" w:rsidRDefault="00CC3FBF" w:rsidP="00CC3FBF">
      <w:pPr>
        <w:spacing w:after="0"/>
        <w:ind w:firstLine="708"/>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Колледжде «Саналы Ұрпақ» клубы, «Жас Сарбаз» әскери-патриоттық клубы, , «Ерікті Жастар» </w:t>
      </w:r>
      <w:r w:rsidR="00025FA7" w:rsidRPr="00517B5B">
        <w:rPr>
          <w:rFonts w:ascii="Times New Roman" w:hAnsi="Times New Roman" w:cs="Times New Roman"/>
          <w:color w:val="00B050"/>
          <w:sz w:val="24"/>
          <w:szCs w:val="24"/>
          <w:lang w:val="kk-KZ"/>
        </w:rPr>
        <w:t>е</w:t>
      </w:r>
      <w:r w:rsidRPr="00517B5B">
        <w:rPr>
          <w:rFonts w:ascii="Times New Roman" w:hAnsi="Times New Roman" w:cs="Times New Roman"/>
          <w:color w:val="00B050"/>
          <w:sz w:val="24"/>
          <w:szCs w:val="24"/>
          <w:lang w:val="kk-KZ"/>
        </w:rPr>
        <w:t xml:space="preserve">ріктілер </w:t>
      </w:r>
      <w:r w:rsidR="00025FA7" w:rsidRPr="00517B5B">
        <w:rPr>
          <w:rFonts w:ascii="Times New Roman" w:hAnsi="Times New Roman" w:cs="Times New Roman"/>
          <w:color w:val="00B050"/>
          <w:sz w:val="24"/>
          <w:szCs w:val="24"/>
          <w:lang w:val="kk-KZ"/>
        </w:rPr>
        <w:t>клубы</w:t>
      </w:r>
      <w:r w:rsidRPr="00517B5B">
        <w:rPr>
          <w:rFonts w:ascii="Times New Roman" w:hAnsi="Times New Roman" w:cs="Times New Roman"/>
          <w:color w:val="00B050"/>
          <w:sz w:val="24"/>
          <w:szCs w:val="24"/>
          <w:lang w:val="kk-KZ"/>
        </w:rPr>
        <w:t>мен «Сөз шебері» дебат клубтары әр түрлі акция, конкурс, дебат, флеш моб, кездесу, дөңгелек үстел, сауалнама т.б.іс-шараларды өткізеді.</w:t>
      </w:r>
    </w:p>
    <w:p w:rsidR="00CC3FBF" w:rsidRPr="00517B5B" w:rsidRDefault="00CC3FBF" w:rsidP="00025FA7">
      <w:pPr>
        <w:pStyle w:val="TableParagraph"/>
        <w:ind w:left="0" w:firstLine="708"/>
        <w:jc w:val="both"/>
        <w:rPr>
          <w:b/>
          <w:color w:val="00B050"/>
          <w:sz w:val="24"/>
          <w:szCs w:val="24"/>
        </w:rPr>
      </w:pPr>
      <w:r w:rsidRPr="00517B5B">
        <w:rPr>
          <w:iCs/>
          <w:color w:val="00B050"/>
          <w:sz w:val="24"/>
          <w:szCs w:val="24"/>
        </w:rPr>
        <w:t xml:space="preserve">Колледждің </w:t>
      </w:r>
      <w:r w:rsidRPr="00517B5B">
        <w:rPr>
          <w:rFonts w:eastAsia="Calibri"/>
          <w:color w:val="00B050"/>
          <w:sz w:val="24"/>
          <w:szCs w:val="24"/>
        </w:rPr>
        <w:t xml:space="preserve">тәрбие жүйесінде оқу және оқудан тыс әртүрлі нысандарын ұйымдастыру үшін қолайлы жағдайлар жасалған. Бұл студенттердің рухани-адамгершілік, азаматтық - патриоттық, көркем-эстетикалық, еңбек және дене тәрбиесін іске асыруды қамтамасыз етеді. Оқудан тыс қызмет шеңберінде </w:t>
      </w:r>
      <w:r w:rsidRPr="00517B5B">
        <w:rPr>
          <w:color w:val="00B050"/>
          <w:sz w:val="24"/>
          <w:szCs w:val="24"/>
          <w:shd w:val="clear" w:color="auto" w:fill="FFFFFF"/>
        </w:rPr>
        <w:t xml:space="preserve"> колледжде   волейбол, баскетбол, футбол, </w:t>
      </w:r>
      <w:r w:rsidR="00517B5B" w:rsidRPr="00517B5B">
        <w:rPr>
          <w:color w:val="00B050"/>
          <w:sz w:val="24"/>
          <w:szCs w:val="24"/>
          <w:shd w:val="clear" w:color="auto" w:fill="FFFFFF"/>
        </w:rPr>
        <w:t xml:space="preserve">самбо, үстел тенисі </w:t>
      </w:r>
      <w:r w:rsidRPr="00517B5B">
        <w:rPr>
          <w:color w:val="00B050"/>
          <w:sz w:val="24"/>
          <w:szCs w:val="24"/>
          <w:shd w:val="clear" w:color="auto" w:fill="FFFFFF"/>
        </w:rPr>
        <w:t xml:space="preserve">спорт секциялары және </w:t>
      </w:r>
      <w:r w:rsidRPr="00517B5B">
        <w:rPr>
          <w:b/>
          <w:color w:val="00B050"/>
          <w:sz w:val="24"/>
          <w:szCs w:val="24"/>
          <w:shd w:val="clear" w:color="auto" w:fill="FFFFFF"/>
        </w:rPr>
        <w:t xml:space="preserve"> мам</w:t>
      </w:r>
      <w:r w:rsidR="00517B5B" w:rsidRPr="00517B5B">
        <w:rPr>
          <w:b/>
          <w:color w:val="00B050"/>
          <w:sz w:val="24"/>
          <w:szCs w:val="24"/>
          <w:shd w:val="clear" w:color="auto" w:fill="FFFFFF"/>
        </w:rPr>
        <w:t>а</w:t>
      </w:r>
      <w:r w:rsidRPr="00517B5B">
        <w:rPr>
          <w:b/>
          <w:color w:val="00B050"/>
          <w:sz w:val="24"/>
          <w:szCs w:val="24"/>
          <w:shd w:val="clear" w:color="auto" w:fill="FFFFFF"/>
        </w:rPr>
        <w:t>ндықтар бойынша құрылған «Жас механик»,</w:t>
      </w:r>
      <w:r w:rsidR="00517B5B" w:rsidRPr="00517B5B">
        <w:rPr>
          <w:b/>
          <w:color w:val="00B050"/>
          <w:sz w:val="24"/>
          <w:szCs w:val="24"/>
          <w:shd w:val="clear" w:color="auto" w:fill="FFFFFF"/>
        </w:rPr>
        <w:t xml:space="preserve"> «</w:t>
      </w:r>
      <w:r w:rsidRPr="00517B5B">
        <w:rPr>
          <w:b/>
          <w:color w:val="00B050"/>
          <w:sz w:val="24"/>
          <w:szCs w:val="24"/>
          <w:shd w:val="clear" w:color="auto" w:fill="FFFFFF"/>
        </w:rPr>
        <w:t>Дәнекерлеу шебері», «Аспаз өнері», «Шебер қолдар», «АгроТех» үйірмелер жұмыстарын жүргізуде.</w:t>
      </w:r>
    </w:p>
    <w:p w:rsidR="00CC3FBF" w:rsidRPr="00517B5B" w:rsidRDefault="00CC3FBF" w:rsidP="00CC3FBF">
      <w:pPr>
        <w:spacing w:after="0"/>
        <w:ind w:firstLine="708"/>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Колледждің Жастар ісі жөніндегі комитеті мен «Студенттік парламент» мүшелері «</w:t>
      </w:r>
      <w:r w:rsidR="00517B5B" w:rsidRPr="00517B5B">
        <w:rPr>
          <w:rFonts w:ascii="Times New Roman" w:hAnsi="Times New Roman" w:cs="Times New Roman"/>
          <w:color w:val="00B050"/>
          <w:sz w:val="24"/>
          <w:szCs w:val="24"/>
          <w:lang w:val="kk-KZ"/>
        </w:rPr>
        <w:t xml:space="preserve">Панфилов </w:t>
      </w:r>
      <w:r w:rsidRPr="00517B5B">
        <w:rPr>
          <w:rFonts w:ascii="Times New Roman" w:hAnsi="Times New Roman" w:cs="Times New Roman"/>
          <w:color w:val="00B050"/>
          <w:sz w:val="24"/>
          <w:szCs w:val="24"/>
          <w:lang w:val="kk-KZ"/>
        </w:rPr>
        <w:t>ауданының жастары ресурстық орталығы», «Аманат» Панфилов  аудандық партия филиалымен, аудандық кітапхана, Жаркент Мешіті Сәулет-көркемөнер Музейі, аудандық Мәдениет және тілдерді дамыту бөлімімен  тығыз байланыста, түрлі қоғамдық  мәдени іс-шаралар мен акция, форумдарға белсене қатысып, бірлесіп жұмыстар атқаруда. Атап айтар болсақ Жаркент Саулет-көркемөнер мешітімен бірлесе отырып 16-желтоқсан тәуелсіздік күніне орай «Тәуелсіздікке ұмтылған қазақ жастары» тақырыбында желтоқсаншылармен кезедесу, 25-қазан республика күніне орай Туған өлкеге саяхат тақырыбында Әулиеағаш,Жаркент –Арасан шипажайына экскурция, Қастеев музейіне саяхат ұйымдастырылды. Сонымен қатар Аудандық Жастар рессурстық орталығының мамандарымен бірлесе отырып  «Ақыл Батл» зияткерлік ойыны,терроризм мен экстремизмнің алдын алу мақсатында «Ұлттық қауіпсіздік ұлт қорғаны» тақырыбында «Дін саласындағы мәселелерді зерттеу және оңалту орталығы» Ақпараттық- түсіндіру бөлімінің бастығы –Төлеуов Әлібек Қуатұлымен, аудандық «Дін саласындағы мәселелерді зерттеу және оңалту орталығы»маманы Қонысбаев Жомарт Асқарұлы мен кездесулер ұйыдастырылды. Кездесулер барысында Жастар арсындағы діни сауаттылық,Жат ағымдардыңқоғам арасындағы жұмыстары және әлеуметтік желілердегі діни білімдерді дұрыс пайдалану тақырыптарында түсіндірме жұмыстарын жүргізді.</w:t>
      </w:r>
    </w:p>
    <w:p w:rsidR="00CC3FBF" w:rsidRPr="00517B5B" w:rsidRDefault="00CC3FBF" w:rsidP="00CC3FBF">
      <w:pPr>
        <w:spacing w:after="0"/>
        <w:ind w:firstLine="709"/>
        <w:jc w:val="both"/>
        <w:rPr>
          <w:rFonts w:ascii="Times New Roman" w:hAnsi="Times New Roman" w:cs="Times New Roman"/>
          <w:color w:val="00B050"/>
          <w:sz w:val="24"/>
          <w:szCs w:val="24"/>
          <w:lang w:val="kk-KZ"/>
        </w:rPr>
      </w:pPr>
      <w:r w:rsidRPr="00517B5B">
        <w:rPr>
          <w:rFonts w:ascii="Times New Roman" w:hAnsi="Times New Roman" w:cs="Times New Roman"/>
          <w:color w:val="00B050"/>
          <w:sz w:val="24"/>
          <w:szCs w:val="24"/>
          <w:lang w:val="kk-KZ"/>
        </w:rPr>
        <w:t xml:space="preserve">Колледжде тәрбие жұмысының басты бағыттарының бірі салауатты өмір салтын насихаттау болып табылады. «Дені сау Қазақстан» бағдарламасы аясында Панфилов аудандық орталық ауруханасының «Салауатты өмір салты» кабинетінің мамандарымен белсенді түрде кездесулер, ақпараттық сағаттар өткізіледі. Жыл сайын Жастар орталығының мамандарымен сонымен қатар аудандық емхана қызметкерлерімен «АИТВ/ЖИТС-тың алдын алу» тақырыбында дәрістері өткізіледі. </w:t>
      </w:r>
    </w:p>
    <w:p w:rsidR="00CC3FBF" w:rsidRPr="00517B5B" w:rsidRDefault="00CC3FBF" w:rsidP="00CC3FBF">
      <w:pPr>
        <w:pStyle w:val="a6"/>
        <w:ind w:firstLine="708"/>
        <w:jc w:val="both"/>
        <w:rPr>
          <w:rFonts w:ascii="Times New Roman" w:hAnsi="Times New Roman" w:cs="Times New Roman"/>
          <w:bCs/>
          <w:i/>
          <w:color w:val="00B050"/>
          <w:sz w:val="24"/>
          <w:szCs w:val="24"/>
          <w:u w:val="single"/>
          <w:lang w:val="kk-KZ"/>
        </w:rPr>
      </w:pPr>
      <w:r w:rsidRPr="00517B5B">
        <w:rPr>
          <w:rFonts w:ascii="Times New Roman" w:hAnsi="Times New Roman" w:cs="Times New Roman"/>
          <w:color w:val="00B050"/>
          <w:sz w:val="24"/>
          <w:szCs w:val="24"/>
          <w:lang w:val="kk-KZ"/>
        </w:rPr>
        <w:t xml:space="preserve">Колледж студенттері оқу процесінің шеңберінде және оқу процесінен тыс өткізілетін халықаралық, республикалық, облыстық, аудандық </w:t>
      </w:r>
      <w:r w:rsidRPr="00517B5B">
        <w:rPr>
          <w:rFonts w:ascii="Times New Roman" w:hAnsi="Times New Roman" w:cs="Times New Roman"/>
          <w:bCs/>
          <w:color w:val="00B050"/>
          <w:sz w:val="24"/>
          <w:szCs w:val="24"/>
          <w:lang w:val="kk-KZ"/>
        </w:rPr>
        <w:t xml:space="preserve">олимпиадаларға, жобаларға, байқауларға, акцияларға, фестивальдерге, спорттық жарыстарға белсенді қатысады. 2022-2023 оқу жылында 3-курс студенті Ербақыт Жасұлан Ербақытұлы ТОП-100 студент байқауына қатысып сертификатпен марапатталса, 1-курс студенттеріміз Злобин Виктор мен </w:t>
      </w:r>
      <w:r w:rsidRPr="00517B5B">
        <w:rPr>
          <w:rFonts w:ascii="Times New Roman" w:hAnsi="Times New Roman" w:cs="Times New Roman"/>
          <w:color w:val="00B050"/>
          <w:sz w:val="24"/>
          <w:szCs w:val="24"/>
          <w:shd w:val="clear" w:color="auto" w:fill="FFFFFF"/>
          <w:lang w:val="kk-KZ"/>
        </w:rPr>
        <w:t>Маликов Абдурасул ережесіз жекпе-жектен Алматы облысы біріншілігінде топ жарып 1-орын иеленді.</w:t>
      </w:r>
    </w:p>
    <w:p w:rsidR="00025FA7" w:rsidRDefault="00025FA7" w:rsidP="00627F07">
      <w:pPr>
        <w:jc w:val="both"/>
        <w:rPr>
          <w:rFonts w:ascii="Times New Roman" w:hAnsi="Times New Roman" w:cs="Times New Roman"/>
          <w:sz w:val="24"/>
          <w:szCs w:val="24"/>
          <w:lang w:val="kk-KZ"/>
        </w:rPr>
      </w:pPr>
    </w:p>
    <w:p w:rsidR="00627F07" w:rsidRPr="005079B2" w:rsidRDefault="00627F07" w:rsidP="00627F07">
      <w:pPr>
        <w:jc w:val="both"/>
        <w:rPr>
          <w:rFonts w:ascii="Times New Roman" w:hAnsi="Times New Roman" w:cs="Times New Roman"/>
          <w:color w:val="00B050"/>
          <w:kern w:val="36"/>
          <w:sz w:val="24"/>
          <w:szCs w:val="24"/>
          <w:lang w:val="kk-KZ"/>
        </w:rPr>
      </w:pPr>
      <w:r w:rsidRPr="005079B2">
        <w:rPr>
          <w:rFonts w:ascii="Times New Roman" w:hAnsi="Times New Roman" w:cs="Times New Roman"/>
          <w:b/>
          <w:color w:val="00B050"/>
          <w:sz w:val="24"/>
          <w:szCs w:val="24"/>
          <w:shd w:val="clear" w:color="auto" w:fill="FFFFFF"/>
          <w:lang w:val="kk-KZ"/>
        </w:rPr>
        <w:t>І.Психологиялық профилактика.</w:t>
      </w:r>
      <w:r w:rsidRPr="005079B2">
        <w:rPr>
          <w:rFonts w:ascii="Times New Roman" w:hAnsi="Times New Roman" w:cs="Times New Roman"/>
          <w:color w:val="00B050"/>
          <w:sz w:val="24"/>
          <w:szCs w:val="24"/>
          <w:shd w:val="clear" w:color="auto" w:fill="FFFFFF"/>
          <w:lang w:val="kk-KZ"/>
        </w:rPr>
        <w:t xml:space="preserve"> Студенттерде кездесетін психикалық ауытқушылықтың алдын –алу шараларын жүргізу. </w:t>
      </w:r>
    </w:p>
    <w:p w:rsidR="001E4DF5" w:rsidRPr="006F1A4C" w:rsidRDefault="00627F07" w:rsidP="001E4DF5">
      <w:pPr>
        <w:contextualSpacing/>
        <w:jc w:val="both"/>
        <w:rPr>
          <w:rFonts w:ascii="Times New Roman" w:hAnsi="Times New Roman" w:cs="Times New Roman"/>
          <w:b/>
          <w:bCs/>
          <w:color w:val="76923C" w:themeColor="accent3" w:themeShade="BF"/>
          <w:sz w:val="24"/>
          <w:szCs w:val="24"/>
          <w:lang w:val="kk-KZ"/>
        </w:rPr>
      </w:pPr>
      <w:r w:rsidRPr="0081615D">
        <w:rPr>
          <w:rFonts w:ascii="Times New Roman" w:hAnsi="Times New Roman" w:cs="Times New Roman"/>
          <w:sz w:val="24"/>
          <w:szCs w:val="24"/>
          <w:lang w:val="kk-KZ"/>
        </w:rPr>
        <w:tab/>
      </w:r>
      <w:r w:rsidR="001E4DF5" w:rsidRPr="006F1A4C">
        <w:rPr>
          <w:rFonts w:ascii="Times New Roman" w:hAnsi="Times New Roman" w:cs="Times New Roman"/>
          <w:color w:val="76923C" w:themeColor="accent3" w:themeShade="BF"/>
          <w:sz w:val="24"/>
          <w:szCs w:val="24"/>
          <w:lang w:val="kk-KZ"/>
        </w:rPr>
        <w:t xml:space="preserve">     «Құқықтық тәрбие, құқықтық жігер» тақырыбында АІІБ қызметкелерімен кездесу,</w:t>
      </w:r>
      <w:r w:rsidR="001E4DF5" w:rsidRPr="006F1A4C">
        <w:rPr>
          <w:rFonts w:ascii="Times New Roman" w:eastAsia="Times New Roman" w:hAnsi="Times New Roman" w:cs="Times New Roman"/>
          <w:color w:val="76923C" w:themeColor="accent3" w:themeShade="BF"/>
          <w:sz w:val="24"/>
          <w:szCs w:val="24"/>
          <w:lang w:val="kk-KZ"/>
        </w:rPr>
        <w:t xml:space="preserve"> әңгімелесу, сұхбат , түсіндірме жұмыстары жүргізілді.</w:t>
      </w:r>
      <w:r w:rsidR="001E4DF5" w:rsidRPr="006F1A4C">
        <w:rPr>
          <w:rFonts w:ascii="Times New Roman" w:hAnsi="Times New Roman" w:cs="Times New Roman"/>
          <w:color w:val="76923C" w:themeColor="accent3" w:themeShade="BF"/>
          <w:sz w:val="24"/>
          <w:szCs w:val="24"/>
          <w:lang w:val="kk-KZ"/>
        </w:rPr>
        <w:t xml:space="preserve"> Суицидтің алдын алу, ата </w:t>
      </w:r>
      <w:r w:rsidR="001E4DF5" w:rsidRPr="006F1A4C">
        <w:rPr>
          <w:rFonts w:ascii="Times New Roman" w:hAnsi="Times New Roman" w:cs="Times New Roman"/>
          <w:color w:val="76923C" w:themeColor="accent3" w:themeShade="BF"/>
          <w:sz w:val="24"/>
          <w:szCs w:val="24"/>
          <w:lang w:val="kk-KZ"/>
        </w:rPr>
        <w:lastRenderedPageBreak/>
        <w:t>– аналарға жаднама тақырыбында, суицидтің алдын алу мақсаты бойынша Жалпы ата – аналар жиналысы өткізілді. «Суицидтің алдын алу» колледж педагог психологі ата – аналарға ведиоролик көрсетіліп, ата – аналарға арналған жаднама таныстырлып, «Шапалақ» жаттығуын өткізді.Әр түрлі мәселелер бойынша топтағы білім алушылардың тәртібі мен оқу үлгерімі жөнінде айтып өтті.</w:t>
      </w:r>
      <w:r w:rsidR="001E4DF5" w:rsidRPr="006F1A4C">
        <w:rPr>
          <w:rFonts w:ascii="Times New Roman" w:hAnsi="Times New Roman" w:cs="Times New Roman"/>
          <w:color w:val="76923C" w:themeColor="accent3" w:themeShade="BF"/>
          <w:sz w:val="24"/>
          <w:szCs w:val="24"/>
          <w:shd w:val="clear" w:color="auto" w:fill="FFFFFF"/>
          <w:lang w:val="kk-KZ"/>
        </w:rPr>
        <w:t xml:space="preserve"> Күн тәртібіндегі үшінші мәселе бойынша  Сұрақтар қойылып, жауаптар берілді. Ұсыныс : ата – аналарға балаларды қадағалау, көңіл бөлу, сырласу, ақылдасу. Кешкі уақытта далаға шықпауын, сабақ үлгерімін  қадағалау</w:t>
      </w:r>
    </w:p>
    <w:p w:rsidR="001E4DF5" w:rsidRPr="006F1A4C" w:rsidRDefault="001E4DF5" w:rsidP="001E4DF5">
      <w:pPr>
        <w:spacing w:before="100" w:beforeAutospacing="1" w:after="100" w:afterAutospacing="1"/>
        <w:jc w:val="both"/>
        <w:rPr>
          <w:rFonts w:ascii="Times New Roman" w:hAnsi="Times New Roman" w:cs="Times New Roman"/>
          <w:color w:val="76923C" w:themeColor="accent3" w:themeShade="BF"/>
          <w:sz w:val="24"/>
          <w:szCs w:val="24"/>
          <w:shd w:val="clear" w:color="auto" w:fill="FFFFFF"/>
          <w:lang w:val="kk-KZ"/>
        </w:rPr>
      </w:pPr>
      <w:r w:rsidRPr="006F1A4C">
        <w:rPr>
          <w:rFonts w:ascii="Times New Roman" w:hAnsi="Times New Roman" w:cs="Times New Roman"/>
          <w:color w:val="76923C" w:themeColor="accent3" w:themeShade="BF"/>
          <w:sz w:val="24"/>
          <w:szCs w:val="24"/>
          <w:shd w:val="clear" w:color="auto" w:fill="FFFFFF"/>
          <w:lang w:val="kk-KZ"/>
        </w:rPr>
        <w:t xml:space="preserve">«Алкоголь мен күрес» </w:t>
      </w:r>
      <w:r w:rsidRPr="006F1A4C">
        <w:rPr>
          <w:rFonts w:ascii="Times New Roman" w:hAnsi="Times New Roman" w:cs="Times New Roman"/>
          <w:b/>
          <w:color w:val="76923C" w:themeColor="accent3" w:themeShade="BF"/>
          <w:sz w:val="24"/>
          <w:szCs w:val="24"/>
          <w:shd w:val="clear" w:color="auto" w:fill="FFFFFF"/>
          <w:lang w:val="kk-KZ"/>
        </w:rPr>
        <w:t>тақырыбында ж</w:t>
      </w:r>
      <w:r w:rsidRPr="006F1A4C">
        <w:rPr>
          <w:rFonts w:ascii="Times New Roman" w:hAnsi="Times New Roman" w:cs="Times New Roman"/>
          <w:color w:val="76923C" w:themeColor="accent3" w:themeShade="BF"/>
          <w:sz w:val="24"/>
          <w:szCs w:val="24"/>
          <w:lang w:val="kk-KZ"/>
        </w:rPr>
        <w:t>асөспірімдерге алгокаголь зиянын, оның себеп – салдары туралы насихаттау. «Ішімдікке бой алдырмаймын», «Жоқ мен оны қабылдамаймын» деген ұғымдарын қалыптастыру мақсатында к</w:t>
      </w:r>
      <w:r w:rsidRPr="006F1A4C">
        <w:rPr>
          <w:rFonts w:ascii="Times New Roman" w:hAnsi="Times New Roman" w:cs="Times New Roman"/>
          <w:b/>
          <w:color w:val="76923C" w:themeColor="accent3" w:themeShade="BF"/>
          <w:sz w:val="24"/>
          <w:szCs w:val="24"/>
          <w:shd w:val="clear" w:color="auto" w:fill="FFFFFF"/>
          <w:lang w:val="kk-KZ"/>
        </w:rPr>
        <w:t xml:space="preserve">олледж мейірбикесімен бірлескен жұмыс білім алушылардан сауалнама, </w:t>
      </w:r>
      <w:r w:rsidRPr="006F1A4C">
        <w:rPr>
          <w:rFonts w:ascii="Times New Roman" w:hAnsi="Times New Roman" w:cs="Times New Roman"/>
          <w:color w:val="76923C" w:themeColor="accent3" w:themeShade="BF"/>
          <w:sz w:val="24"/>
          <w:szCs w:val="24"/>
          <w:shd w:val="clear" w:color="auto" w:fill="FFFFFF"/>
          <w:lang w:val="kk-KZ"/>
        </w:rPr>
        <w:t xml:space="preserve">ойын жаттығу, түсіндірме жұмыстары жүргізілді. </w:t>
      </w:r>
      <w:r w:rsidRPr="006F1A4C">
        <w:rPr>
          <w:rFonts w:ascii="Times New Roman" w:hAnsi="Times New Roman" w:cs="Times New Roman"/>
          <w:color w:val="76923C" w:themeColor="accent3" w:themeShade="BF"/>
          <w:sz w:val="24"/>
          <w:szCs w:val="24"/>
          <w:lang w:val="kk-KZ"/>
        </w:rPr>
        <w:t>Қыздарға ерте жүктіліктің алдын-алу бойынша «Жасөспірімдер арасындағы ерте жүктіліктің алдын алу»тақырыбында қыздар жиналысы жасалынып, бейнеролик көрсетілді.</w:t>
      </w:r>
    </w:p>
    <w:p w:rsidR="001E4DF5" w:rsidRPr="006F1A4C" w:rsidRDefault="001E4DF5" w:rsidP="001E4DF5">
      <w:pPr>
        <w:contextualSpacing/>
        <w:jc w:val="both"/>
        <w:rPr>
          <w:rFonts w:ascii="Times New Roman" w:hAnsi="Times New Roman" w:cs="Times New Roman"/>
          <w:color w:val="76923C" w:themeColor="accent3" w:themeShade="BF"/>
          <w:sz w:val="24"/>
          <w:szCs w:val="24"/>
          <w:lang w:val="kk-KZ"/>
        </w:rPr>
      </w:pPr>
      <w:r w:rsidRPr="006F1A4C">
        <w:rPr>
          <w:rFonts w:ascii="Times New Roman" w:eastAsia="Times New Roman" w:hAnsi="Times New Roman"/>
          <w:color w:val="76923C" w:themeColor="accent3" w:themeShade="BF"/>
          <w:sz w:val="24"/>
          <w:szCs w:val="24"/>
          <w:lang w:val="kk-KZ"/>
        </w:rPr>
        <w:t xml:space="preserve">        Діни экстремизм мен терроризм қайдан шықан тақырыбында профилактикалық әңгіме жүргізу.</w:t>
      </w:r>
      <w:r w:rsidRPr="006F1A4C">
        <w:rPr>
          <w:rFonts w:ascii="Times New Roman" w:hAnsi="Times New Roman" w:cs="Times New Roman"/>
          <w:color w:val="76923C" w:themeColor="accent3" w:themeShade="BF"/>
          <w:sz w:val="24"/>
          <w:szCs w:val="24"/>
          <w:shd w:val="clear" w:color="auto" w:fill="FFFFFF"/>
          <w:lang w:val="kk-KZ"/>
        </w:rPr>
        <w:t>Террористік іс-әрекеттерді жүзеге асыратын адам немесе топтасқан қауым «террорист» деп аталады. Террорист жеке адам және қоғам тыныштығын бұзатын, мемлекет тәртібі мен қауіпсіздігіне қатер төндіретін немесе қатерге ұшырататын іс-шараларды, заңға қайшы жұмыстарды іске асыратын жеке және заңды тұлғалар болып табылады.Терроризмнің мақсаты — мемлекеттердің, халықтардың рационалды түрде ойлауларына, бейбітшілік пен тыныштықта өмір сүрулеріне кедергі жасау. Сонымен бірге қоғамда дүрбелең тудырып, көшеде, жұмыс және дем алатын жерлерде, халықтың көп шоғырланған орталарында, сауда саттық орталықтарында оқу және мәдениет ошақтарында кез-келген уақытта бүлік шығарып, үрей тудыру.</w:t>
      </w:r>
      <w:r w:rsidRPr="006F1A4C">
        <w:rPr>
          <w:rFonts w:ascii="Times New Roman" w:hAnsi="Times New Roman" w:cs="Times New Roman"/>
          <w:color w:val="76923C" w:themeColor="accent3" w:themeShade="BF"/>
          <w:sz w:val="24"/>
          <w:szCs w:val="24"/>
          <w:lang w:val="kk-KZ"/>
        </w:rPr>
        <w:br/>
        <w:t xml:space="preserve">      Жасөспірімдер арасындағы «Буллинг», «Кибербуллинг». Жасырын сауалнама. Жатақханадағы білім алушылар. </w:t>
      </w:r>
      <w:r w:rsidRPr="006F1A4C">
        <w:rPr>
          <w:rFonts w:ascii="Times New Roman" w:eastAsia="Times New Roman" w:hAnsi="Times New Roman" w:cs="Times New Roman"/>
          <w:color w:val="76923C" w:themeColor="accent3" w:themeShade="BF"/>
          <w:sz w:val="24"/>
          <w:szCs w:val="24"/>
          <w:lang w:val="kk-KZ"/>
        </w:rPr>
        <w:t xml:space="preserve">Сауалнама , кеңес, ойын  жаттығу. Бопсалау, </w:t>
      </w:r>
      <w:r w:rsidRPr="006F1A4C">
        <w:rPr>
          <w:rFonts w:ascii="Times New Roman" w:hAnsi="Times New Roman" w:cs="Times New Roman"/>
          <w:color w:val="76923C" w:themeColor="accent3" w:themeShade="BF"/>
          <w:sz w:val="24"/>
          <w:szCs w:val="24"/>
          <w:lang w:val="kk-KZ"/>
        </w:rPr>
        <w:t xml:space="preserve">мазалау, қудалау, қорлау және әлімжеттіктің алдын алу мақсатында жүргізілді. </w:t>
      </w:r>
      <w:r w:rsidRPr="006F1A4C">
        <w:rPr>
          <w:rFonts w:ascii="Times New Roman" w:hAnsi="Times New Roman" w:cs="Times New Roman"/>
          <w:b/>
          <w:color w:val="76923C" w:themeColor="accent3" w:themeShade="BF"/>
          <w:sz w:val="24"/>
          <w:szCs w:val="24"/>
          <w:lang w:val="kk-KZ"/>
        </w:rPr>
        <w:t>Қорытынды:</w:t>
      </w:r>
      <w:r w:rsidRPr="006F1A4C">
        <w:rPr>
          <w:rFonts w:ascii="Times New Roman" w:hAnsi="Times New Roman" w:cs="Times New Roman"/>
          <w:color w:val="76923C" w:themeColor="accent3" w:themeShade="BF"/>
          <w:sz w:val="24"/>
          <w:szCs w:val="24"/>
          <w:lang w:val="kk-KZ"/>
        </w:rPr>
        <w:t xml:space="preserve"> Сұрақтардың қорытынды жауаптары  неше адам қай нұсқаны белгілегендігі санмен  көрсетілген.  Студенттер сауалнамаға шынайы жауап берді деп ойлаймыз, Көпшілігінің  жауаптарында құқықбұзушылық жоқ екені анықталды. «Тәукел топтағы» білім алушыларды анықталып топ кураторылармен бірлесіп қадағалау жұмыстарын жандандару. тренингтер өткізіліп, құжаттары жинақталды.</w:t>
      </w:r>
    </w:p>
    <w:p w:rsidR="00627F07" w:rsidRPr="0081615D" w:rsidRDefault="00627F07" w:rsidP="001E4DF5">
      <w:pPr>
        <w:spacing w:before="100" w:beforeAutospacing="1" w:after="100" w:afterAutospacing="1"/>
        <w:jc w:val="both"/>
        <w:rPr>
          <w:rFonts w:ascii="Times New Roman" w:hAnsi="Times New Roman" w:cs="Times New Roman"/>
          <w:sz w:val="24"/>
          <w:szCs w:val="24"/>
          <w:shd w:val="clear" w:color="auto" w:fill="FFFFFF"/>
          <w:lang w:val="kk-KZ"/>
        </w:rPr>
      </w:pPr>
      <w:r w:rsidRPr="0081615D">
        <w:rPr>
          <w:rFonts w:ascii="Times New Roman" w:hAnsi="Times New Roman" w:cs="Times New Roman"/>
          <w:b/>
          <w:sz w:val="24"/>
          <w:szCs w:val="24"/>
          <w:shd w:val="clear" w:color="auto" w:fill="FFFFFF"/>
          <w:lang w:val="kk-KZ"/>
        </w:rPr>
        <w:t xml:space="preserve">  ІІ.Психологиялық диагностика.</w:t>
      </w:r>
      <w:r w:rsidRPr="0081615D">
        <w:rPr>
          <w:rFonts w:ascii="Times New Roman" w:hAnsi="Times New Roman" w:cs="Times New Roman"/>
          <w:sz w:val="24"/>
          <w:szCs w:val="24"/>
          <w:shd w:val="clear" w:color="auto" w:fill="FFFFFF"/>
          <w:lang w:val="kk-KZ"/>
        </w:rPr>
        <w:t xml:space="preserve"> Студенттердің өзіндік психикалық үрдістерінің даму ерекшеліктерін түрлі зерттеу әдістерін  қолдана отыра анықтау.</w:t>
      </w:r>
    </w:p>
    <w:p w:rsidR="001E4DF5" w:rsidRPr="006F1A4C" w:rsidRDefault="00627F07" w:rsidP="001E4DF5">
      <w:pPr>
        <w:spacing w:after="100" w:afterAutospacing="1" w:line="240" w:lineRule="atLeast"/>
        <w:contextualSpacing/>
        <w:rPr>
          <w:rFonts w:ascii="Times New Roman" w:hAnsi="Times New Roman" w:cs="Times New Roman"/>
          <w:color w:val="76923C" w:themeColor="accent3" w:themeShade="BF"/>
          <w:sz w:val="24"/>
          <w:szCs w:val="24"/>
          <w:lang w:val="kk-KZ"/>
        </w:rPr>
      </w:pPr>
      <w:r w:rsidRPr="0081615D">
        <w:rPr>
          <w:rFonts w:ascii="Times New Roman" w:hAnsi="Times New Roman" w:cs="Times New Roman"/>
          <w:sz w:val="24"/>
          <w:szCs w:val="24"/>
          <w:lang w:val="kk-KZ"/>
        </w:rPr>
        <w:tab/>
      </w:r>
      <w:r w:rsidR="001E4DF5" w:rsidRPr="006F1A4C">
        <w:rPr>
          <w:rFonts w:ascii="Times New Roman" w:hAnsi="Times New Roman" w:cs="Times New Roman"/>
          <w:color w:val="76923C" w:themeColor="accent3" w:themeShade="BF"/>
          <w:sz w:val="24"/>
          <w:szCs w:val="24"/>
          <w:shd w:val="clear" w:color="auto" w:fill="FFFFFF"/>
          <w:lang w:val="kk-KZ"/>
        </w:rPr>
        <w:t>Студенттердің өзіндік психикалық үрдістерінің даму ерекшеліктерін түрлі зерттеу әдістерін  қолдана отыра анықтау</w:t>
      </w:r>
      <w:r w:rsidR="001E4DF5" w:rsidRPr="006F1A4C">
        <w:rPr>
          <w:rFonts w:ascii="Times New Roman" w:hAnsi="Times New Roman" w:cs="Times New Roman"/>
          <w:color w:val="76923C" w:themeColor="accent3" w:themeShade="BF"/>
          <w:sz w:val="24"/>
          <w:szCs w:val="24"/>
          <w:lang w:val="kk-KZ"/>
        </w:rPr>
        <w:t xml:space="preserve"> .</w:t>
      </w:r>
    </w:p>
    <w:p w:rsidR="001E4DF5" w:rsidRPr="006F1A4C" w:rsidRDefault="001E4DF5" w:rsidP="001E4DF5">
      <w:pPr>
        <w:spacing w:before="100" w:beforeAutospacing="1" w:after="100" w:afterAutospacing="1"/>
        <w:jc w:val="both"/>
        <w:rPr>
          <w:rFonts w:ascii="Times New Roman" w:hAnsi="Times New Roman" w:cs="Times New Roman"/>
          <w:color w:val="76923C" w:themeColor="accent3" w:themeShade="BF"/>
          <w:sz w:val="24"/>
          <w:szCs w:val="24"/>
          <w:lang w:val="kk-KZ"/>
        </w:rPr>
      </w:pPr>
      <w:r w:rsidRPr="006F1A4C">
        <w:rPr>
          <w:rFonts w:ascii="Times New Roman" w:hAnsi="Times New Roman" w:cs="Times New Roman"/>
          <w:color w:val="76923C" w:themeColor="accent3" w:themeShade="BF"/>
          <w:sz w:val="24"/>
          <w:szCs w:val="24"/>
          <w:lang w:val="kk-KZ"/>
        </w:rPr>
        <w:t xml:space="preserve">      Психологиялық диагностика жұмыстары бойынша –студенттердің жеке қасиеттерінің тәртібін зерттеуі қыркүйек айының басында  1 курс студенттерінің тұрмыс жағдайларына АКТ жасалынып, әр студенттің ата-анасына колледждің ішкі ережелері түсіндіріліп, сабаққа баласының толық қатысуын қамтамасыз етілуі сұралды. Сонымен қатар, жаңадан оқуға қабылданған студенттердің ортаға бейімделуі бойынша жұмыстар атқарылды. Атап айтатын болсақ, «Өзін –өзі бағалау», «Социометрия», «Геометриялық тест», «Мені менің эмоциям билейме әлде эмоциямды өзім басқарамба?» бойынша тақырыбына пікір талас өткізілді , студенттердің өз ойлары ортаға салынды. Қорытынды: білім алушылардың бейімделу бойынша 80 % бала жақсы деңгейде өтсе, 20 % бала бейімделу үстінде. Колледжге деген  білім алушылардың көз – қарасы жақсы, білім алушыларға ұнайды, жаңа достар таба алды, топ кураторына сенеді.  Өзі мамандығына деген көзқарасы жақсы</w:t>
      </w:r>
    </w:p>
    <w:p w:rsidR="001E4DF5" w:rsidRPr="006F1A4C" w:rsidRDefault="001E4DF5" w:rsidP="001E4DF5">
      <w:pPr>
        <w:spacing w:before="100" w:beforeAutospacing="1" w:after="100" w:afterAutospacing="1"/>
        <w:jc w:val="both"/>
        <w:rPr>
          <w:rFonts w:ascii="Times New Roman" w:hAnsi="Times New Roman" w:cs="Times New Roman"/>
          <w:color w:val="76923C" w:themeColor="accent3" w:themeShade="BF"/>
          <w:sz w:val="24"/>
          <w:szCs w:val="24"/>
          <w:lang w:val="kk-KZ"/>
        </w:rPr>
      </w:pPr>
      <w:r w:rsidRPr="006F1A4C">
        <w:rPr>
          <w:rFonts w:ascii="Times New Roman" w:hAnsi="Times New Roman" w:cs="Times New Roman"/>
          <w:color w:val="76923C" w:themeColor="accent3" w:themeShade="BF"/>
          <w:sz w:val="24"/>
          <w:szCs w:val="24"/>
          <w:lang w:val="kk-KZ"/>
        </w:rPr>
        <w:t xml:space="preserve">         Барлық топтар бойынша «Өзін – өзі бағалау», «Сациомерия», «Темперамент», «Геометриялық тест», «Зунг шкаласы» әдістемесі бойынша мазасыздық анықтау. Стрестік </w:t>
      </w:r>
      <w:r w:rsidRPr="006F1A4C">
        <w:rPr>
          <w:rFonts w:ascii="Times New Roman" w:hAnsi="Times New Roman" w:cs="Times New Roman"/>
          <w:color w:val="76923C" w:themeColor="accent3" w:themeShade="BF"/>
          <w:sz w:val="24"/>
          <w:szCs w:val="24"/>
          <w:lang w:val="kk-KZ"/>
        </w:rPr>
        <w:lastRenderedPageBreak/>
        <w:t xml:space="preserve">деңгейін анықтауында «Э.Ховард» әдістемесі алынды. </w:t>
      </w:r>
      <w:r w:rsidRPr="006F1A4C">
        <w:rPr>
          <w:rFonts w:ascii="Times New Roman" w:eastAsia="Times New Roman" w:hAnsi="Times New Roman" w:cs="Times New Roman"/>
          <w:color w:val="76923C" w:themeColor="accent3" w:themeShade="BF"/>
          <w:sz w:val="24"/>
          <w:szCs w:val="24"/>
          <w:lang w:val="kk-KZ"/>
        </w:rPr>
        <w:t xml:space="preserve">«Стреске бейімділік деңгейін анықтау» </w:t>
      </w:r>
      <w:r w:rsidRPr="006F1A4C">
        <w:rPr>
          <w:rFonts w:ascii="Times New Roman" w:hAnsi="Times New Roman" w:cs="Times New Roman"/>
          <w:color w:val="76923C" w:themeColor="accent3" w:themeShade="BF"/>
          <w:sz w:val="24"/>
          <w:szCs w:val="24"/>
          <w:lang w:val="kk-KZ"/>
        </w:rPr>
        <w:t>тесттің м</w:t>
      </w:r>
      <w:r w:rsidRPr="006F1A4C">
        <w:rPr>
          <w:rFonts w:ascii="Times New Roman" w:eastAsia="Times New Roman" w:hAnsi="Times New Roman" w:cs="Times New Roman"/>
          <w:color w:val="76923C" w:themeColor="accent3" w:themeShade="BF"/>
          <w:sz w:val="24"/>
          <w:szCs w:val="24"/>
          <w:lang w:val="kk-KZ"/>
        </w:rPr>
        <w:t>ақсаты: білім алушылардың стреске төзімділігін анықтау</w:t>
      </w:r>
      <w:r w:rsidRPr="006F1A4C">
        <w:rPr>
          <w:rFonts w:ascii="Times New Roman" w:hAnsi="Times New Roman" w:cs="Times New Roman"/>
          <w:color w:val="76923C" w:themeColor="accent3" w:themeShade="BF"/>
          <w:sz w:val="24"/>
          <w:szCs w:val="24"/>
          <w:lang w:val="kk-KZ"/>
        </w:rPr>
        <w:t xml:space="preserve">. «Филипс» тесттің мақсаты: білім алушылардың әр </w:t>
      </w:r>
      <w:r w:rsidRPr="006F1A4C">
        <w:rPr>
          <w:rFonts w:ascii="Times New Roman" w:hAnsi="Times New Roman" w:cs="Times New Roman"/>
          <w:iCs/>
          <w:color w:val="76923C" w:themeColor="accent3" w:themeShade="BF"/>
          <w:sz w:val="24"/>
          <w:szCs w:val="24"/>
          <w:shd w:val="clear" w:color="auto" w:fill="FFFFFF"/>
          <w:lang w:val="kk-KZ"/>
        </w:rPr>
        <w:t>жастағы балаларда болатын мазасыздықтың түрін және денгейін зерттеу</w:t>
      </w:r>
      <w:r w:rsidRPr="006F1A4C">
        <w:rPr>
          <w:rFonts w:ascii="Times New Roman" w:hAnsi="Times New Roman" w:cs="Times New Roman"/>
          <w:color w:val="76923C" w:themeColor="accent3" w:themeShade="BF"/>
          <w:sz w:val="24"/>
          <w:szCs w:val="24"/>
          <w:lang w:val="kk-KZ"/>
        </w:rPr>
        <w:t xml:space="preserve"> Басса –Дарки әдістемесі бойынша агрессияны түрін мен деңгейін анықтау. Диогностикалық тесттер алынып нәтижесі мен ұсынысы топ кураторларға ескерттіліп, мониторинг шығарылды. </w:t>
      </w:r>
    </w:p>
    <w:p w:rsidR="001E4DF5" w:rsidRPr="006F1A4C" w:rsidRDefault="001E4DF5" w:rsidP="001E4DF5">
      <w:pPr>
        <w:spacing w:after="100" w:afterAutospacing="1" w:line="240" w:lineRule="atLeast"/>
        <w:ind w:left="176"/>
        <w:rPr>
          <w:color w:val="76923C" w:themeColor="accent3" w:themeShade="BF"/>
          <w:sz w:val="24"/>
          <w:szCs w:val="24"/>
          <w:lang w:val="kk-KZ"/>
        </w:rPr>
      </w:pPr>
      <w:r w:rsidRPr="006F1A4C">
        <w:rPr>
          <w:rFonts w:ascii="Times New Roman" w:hAnsi="Times New Roman" w:cs="Times New Roman"/>
          <w:noProof/>
          <w:color w:val="76923C" w:themeColor="accent3" w:themeShade="BF"/>
          <w:sz w:val="24"/>
          <w:szCs w:val="24"/>
          <w:lang w:eastAsia="ru-RU"/>
        </w:rPr>
        <w:drawing>
          <wp:inline distT="0" distB="0" distL="0" distR="0">
            <wp:extent cx="2661285" cy="1676400"/>
            <wp:effectExtent l="19050" t="0" r="2476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F1A4C">
        <w:rPr>
          <w:noProof/>
          <w:color w:val="76923C" w:themeColor="accent3" w:themeShade="BF"/>
          <w:sz w:val="24"/>
          <w:szCs w:val="24"/>
          <w:lang w:eastAsia="ru-RU"/>
        </w:rPr>
        <w:drawing>
          <wp:inline distT="0" distB="0" distL="0" distR="0">
            <wp:extent cx="2850515" cy="1733550"/>
            <wp:effectExtent l="19050" t="0" r="26035"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4DF5" w:rsidRPr="006F1A4C" w:rsidRDefault="001E4DF5" w:rsidP="001E4DF5">
      <w:pPr>
        <w:spacing w:after="100" w:afterAutospacing="1" w:line="240" w:lineRule="atLeast"/>
        <w:ind w:left="176"/>
        <w:rPr>
          <w:rFonts w:ascii="Times New Roman" w:hAnsi="Times New Roman" w:cs="Times New Roman"/>
          <w:color w:val="76923C" w:themeColor="accent3" w:themeShade="BF"/>
          <w:sz w:val="24"/>
          <w:szCs w:val="24"/>
          <w:lang w:val="kk-KZ"/>
        </w:rPr>
      </w:pPr>
      <w:r w:rsidRPr="006F1A4C">
        <w:rPr>
          <w:noProof/>
          <w:color w:val="76923C" w:themeColor="accent3" w:themeShade="BF"/>
          <w:sz w:val="24"/>
          <w:szCs w:val="24"/>
          <w:lang w:eastAsia="ru-RU"/>
        </w:rPr>
        <w:drawing>
          <wp:inline distT="0" distB="0" distL="0" distR="0">
            <wp:extent cx="2540000" cy="1473200"/>
            <wp:effectExtent l="19050" t="0" r="1270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F1A4C">
        <w:rPr>
          <w:noProof/>
          <w:color w:val="76923C" w:themeColor="accent3" w:themeShade="BF"/>
          <w:sz w:val="24"/>
          <w:szCs w:val="24"/>
          <w:lang w:eastAsia="ru-RU"/>
        </w:rPr>
        <w:drawing>
          <wp:inline distT="0" distB="0" distL="0" distR="0">
            <wp:extent cx="2792730" cy="1479550"/>
            <wp:effectExtent l="19050" t="0" r="26670" b="63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4DF5" w:rsidRPr="006F1A4C" w:rsidRDefault="001E4DF5" w:rsidP="001E4DF5">
      <w:pPr>
        <w:contextualSpacing/>
        <w:rPr>
          <w:rFonts w:ascii="Times New Roman" w:hAnsi="Times New Roman" w:cs="Times New Roman"/>
          <w:color w:val="76923C" w:themeColor="accent3" w:themeShade="BF"/>
          <w:sz w:val="24"/>
          <w:szCs w:val="24"/>
          <w:lang w:val="kk-KZ"/>
        </w:rPr>
      </w:pPr>
    </w:p>
    <w:p w:rsidR="001E4DF5" w:rsidRPr="006F1A4C" w:rsidRDefault="001E4DF5" w:rsidP="001E4DF5">
      <w:pPr>
        <w:rPr>
          <w:rFonts w:ascii="Times New Roman" w:hAnsi="Times New Roman" w:cs="Times New Roman"/>
          <w:color w:val="76923C" w:themeColor="accent3" w:themeShade="BF"/>
          <w:sz w:val="24"/>
          <w:szCs w:val="24"/>
          <w:lang w:val="kk-KZ"/>
        </w:rPr>
      </w:pPr>
      <w:r w:rsidRPr="006F1A4C">
        <w:rPr>
          <w:rFonts w:ascii="Times New Roman" w:eastAsia="Times New Roman" w:hAnsi="Times New Roman" w:cs="Times New Roman"/>
          <w:color w:val="76923C" w:themeColor="accent3" w:themeShade="BF"/>
          <w:sz w:val="24"/>
          <w:szCs w:val="24"/>
          <w:lang w:val="kk-KZ"/>
        </w:rPr>
        <w:t xml:space="preserve">       Топ жетекшілерімен кеңесе отырып ата – ананың қамқорлығынысыз қалған, жетім, жартылай жетім білім алушыларды анықтау  жүргізілді. Нәтиже бойынша колледжде 7  білім алушы анықталды.</w:t>
      </w:r>
    </w:p>
    <w:p w:rsidR="001E4DF5" w:rsidRPr="006F1A4C" w:rsidRDefault="001E4DF5" w:rsidP="001E4DF5">
      <w:pPr>
        <w:rPr>
          <w:b/>
          <w:color w:val="76923C" w:themeColor="accent3" w:themeShade="BF"/>
          <w:sz w:val="24"/>
          <w:szCs w:val="24"/>
          <w:lang w:val="kk-KZ"/>
        </w:rPr>
      </w:pPr>
      <w:r w:rsidRPr="006F1A4C">
        <w:rPr>
          <w:rFonts w:ascii="Times New Roman" w:hAnsi="Times New Roman" w:cs="Times New Roman"/>
          <w:color w:val="76923C" w:themeColor="accent3" w:themeShade="BF"/>
          <w:sz w:val="24"/>
          <w:szCs w:val="24"/>
          <w:lang w:val="kk-KZ"/>
        </w:rPr>
        <w:t>Ұжыммен «Топта дұрыс ахуал қалыптастыру» жаднамасы топ жетекшілерге таратылып, түсіндірілді.</w:t>
      </w:r>
      <w:r w:rsidRPr="006F1A4C">
        <w:rPr>
          <w:rFonts w:ascii="Times New Roman" w:eastAsia="Times New Roman" w:hAnsi="Times New Roman" w:cs="Times New Roman"/>
          <w:color w:val="76923C" w:themeColor="accent3" w:themeShade="BF"/>
          <w:sz w:val="24"/>
          <w:szCs w:val="24"/>
          <w:lang w:val="kk-KZ"/>
        </w:rPr>
        <w:t>«Мен және менің әлемім» әдістемесі ұжымнан алынды. «Мен және менің қатынасым» ұжымнан алынып нәтижесі сол жерде айтылды. Қызықты да ой салатын тест болды  80% дұрыстығын растады.</w:t>
      </w:r>
    </w:p>
    <w:p w:rsidR="009153D5" w:rsidRPr="009153D5" w:rsidRDefault="00627F07" w:rsidP="001E4DF5">
      <w:pPr>
        <w:spacing w:before="100" w:beforeAutospacing="1" w:after="100" w:afterAutospacing="1"/>
        <w:jc w:val="both"/>
        <w:rPr>
          <w:b/>
          <w:color w:val="76923C" w:themeColor="accent3" w:themeShade="BF"/>
          <w:lang w:val="kk-KZ"/>
        </w:rPr>
      </w:pPr>
      <w:r w:rsidRPr="00A5003C">
        <w:rPr>
          <w:b/>
          <w:shd w:val="clear" w:color="auto" w:fill="FFFFFF"/>
          <w:lang w:val="kk-KZ"/>
        </w:rPr>
        <w:t>І</w:t>
      </w:r>
      <w:r w:rsidR="009153D5" w:rsidRPr="006F1A4C">
        <w:rPr>
          <w:b/>
          <w:color w:val="76923C" w:themeColor="accent3" w:themeShade="BF"/>
          <w:lang w:val="kk-KZ"/>
        </w:rPr>
        <w:t>ІІ. Психологиялық түзету</w:t>
      </w:r>
      <w:r w:rsidR="009153D5">
        <w:rPr>
          <w:b/>
          <w:color w:val="76923C" w:themeColor="accent3" w:themeShade="BF"/>
          <w:lang w:val="kk-KZ"/>
        </w:rPr>
        <w:t xml:space="preserve">. </w:t>
      </w:r>
      <w:r w:rsidR="009153D5" w:rsidRPr="006F1A4C">
        <w:rPr>
          <w:color w:val="76923C" w:themeColor="accent3" w:themeShade="BF"/>
          <w:shd w:val="clear" w:color="auto" w:fill="FFFFFF"/>
          <w:lang w:val="kk-KZ"/>
        </w:rPr>
        <w:t xml:space="preserve">Студенттердің жеке тұлға ретінде қалыптасуына белсенді түрде психологиялық әдіс-тәсілдер арқылы ықпал ету. Білім беру мен тәрбие жұмыстарын қатар жүргізе отырып, студенттердің қабілеті мен бейімділігі, жалпы психикасындағы ауытқушылықтар мен кемшіліктерді түзету. </w:t>
      </w:r>
      <w:r w:rsidR="009153D5" w:rsidRPr="006F1A4C">
        <w:rPr>
          <w:color w:val="76923C" w:themeColor="accent3" w:themeShade="BF"/>
          <w:lang w:val="kk-KZ"/>
        </w:rPr>
        <w:t>Психологиялық түзету-дамыту жұмыстары бойынша білім алушылардың қарым-қатынас мәдениетін қалыптастыруға арналған ойын коррекциялары ұйымдастырылды. Сонымен қатар,  «Біз әртүрліміз бірақ біргеміз» ойынжаттығу, «Өзін – өзі тану» жаттығуы және «</w:t>
      </w:r>
      <w:r w:rsidR="009153D5" w:rsidRPr="006F1A4C">
        <w:rPr>
          <w:iCs/>
          <w:color w:val="76923C" w:themeColor="accent3" w:themeShade="BF"/>
          <w:lang w:val="kk-KZ"/>
        </w:rPr>
        <w:t>Мені менің эмоциям билейме әлде эмоциямды өзім басқарамынба?</w:t>
      </w:r>
      <w:r w:rsidR="009153D5" w:rsidRPr="006F1A4C">
        <w:rPr>
          <w:color w:val="76923C" w:themeColor="accent3" w:themeShade="BF"/>
          <w:lang w:val="kk-KZ"/>
        </w:rPr>
        <w:t>» түсіндірме жұмыстары жасалынды. «Қарым – қатынас мәдинеті»жатақханадағы білім алушылармен м</w:t>
      </w:r>
      <w:r w:rsidR="009153D5" w:rsidRPr="006F1A4C">
        <w:rPr>
          <w:b/>
          <w:color w:val="76923C" w:themeColor="accent3" w:themeShade="BF"/>
          <w:lang w:val="kk-KZ"/>
        </w:rPr>
        <w:t>ақсаты:</w:t>
      </w:r>
      <w:r w:rsidR="009153D5" w:rsidRPr="006F1A4C">
        <w:rPr>
          <w:color w:val="76923C" w:themeColor="accent3" w:themeShade="BF"/>
          <w:lang w:val="kk-KZ"/>
        </w:rPr>
        <w:t xml:space="preserve"> Әрі ойын, әрі жаттығу ретінде баланың рухани жай-күйінің үйлесімді дамуы. </w:t>
      </w:r>
      <w:r w:rsidR="009153D5" w:rsidRPr="006F1A4C">
        <w:rPr>
          <w:color w:val="76923C" w:themeColor="accent3" w:themeShade="BF"/>
          <w:shd w:val="clear" w:color="auto" w:fill="FFFFFF"/>
          <w:lang w:val="kk-KZ"/>
        </w:rPr>
        <w:t>Әрқашанда осындай жылы сөздермен және жылы жүрегіміз, әдемі күлкімізбен бір - бірімізді қуанта берейік деп кері байланыстар да жақсы өтті.</w:t>
      </w:r>
    </w:p>
    <w:p w:rsidR="00CA258A" w:rsidRPr="006F1A4C" w:rsidRDefault="00627F07" w:rsidP="00CA258A">
      <w:pPr>
        <w:contextualSpacing/>
        <w:jc w:val="both"/>
        <w:rPr>
          <w:rFonts w:ascii="Times New Roman" w:hAnsi="Times New Roman" w:cs="Times New Roman"/>
          <w:color w:val="76923C" w:themeColor="accent3" w:themeShade="BF"/>
          <w:sz w:val="24"/>
          <w:szCs w:val="24"/>
          <w:lang w:val="kk-KZ"/>
        </w:rPr>
      </w:pPr>
      <w:r w:rsidRPr="0081615D">
        <w:rPr>
          <w:rFonts w:ascii="Times New Roman" w:hAnsi="Times New Roman" w:cs="Times New Roman"/>
          <w:b/>
          <w:sz w:val="24"/>
          <w:szCs w:val="24"/>
          <w:lang w:val="kk-KZ"/>
        </w:rPr>
        <w:t>ІV.Психологиялық кеңес беру.</w:t>
      </w:r>
      <w:r w:rsidR="00CA258A" w:rsidRPr="00CA258A">
        <w:rPr>
          <w:rFonts w:ascii="Times New Roman" w:hAnsi="Times New Roman" w:cs="Times New Roman"/>
          <w:color w:val="76923C" w:themeColor="accent3" w:themeShade="BF"/>
          <w:sz w:val="24"/>
          <w:szCs w:val="24"/>
          <w:lang w:val="kk-KZ"/>
        </w:rPr>
        <w:t>Студенттерде туындаған мәселеге жеке дара кеңес беру.Колледж студенттеріне, ата-аналарға, оқытушыларға жеке дара кеңестер беріледі.</w:t>
      </w:r>
      <w:r w:rsidR="00CA258A" w:rsidRPr="00CA258A">
        <w:rPr>
          <w:rFonts w:ascii="Times New Roman" w:hAnsi="Times New Roman" w:cs="Times New Roman"/>
          <w:color w:val="76923C" w:themeColor="accent3" w:themeShade="BF"/>
          <w:sz w:val="24"/>
          <w:szCs w:val="24"/>
          <w:shd w:val="clear" w:color="auto" w:fill="FFFFFF"/>
          <w:lang w:val="kk-KZ"/>
        </w:rPr>
        <w:t xml:space="preserve">Білім алушыларға  дұрыс тамақтану, уақытылы тамақтану туралы түсінік </w:t>
      </w:r>
      <w:r w:rsidR="00CA258A" w:rsidRPr="00CA258A">
        <w:rPr>
          <w:rFonts w:ascii="Times New Roman" w:hAnsi="Times New Roman" w:cs="Times New Roman"/>
          <w:color w:val="76923C" w:themeColor="accent3" w:themeShade="BF"/>
          <w:sz w:val="24"/>
          <w:szCs w:val="24"/>
          <w:shd w:val="clear" w:color="auto" w:fill="FFFFFF"/>
          <w:lang w:val="kk-KZ"/>
        </w:rPr>
        <w:lastRenderedPageBreak/>
        <w:t xml:space="preserve">қалыптастыру; білім алушылардың ой-өрісін дамыту, тазалықты   ұстануды  дәріптеу </w:t>
      </w:r>
      <w:r w:rsidR="00CA258A" w:rsidRPr="00CA258A">
        <w:rPr>
          <w:rFonts w:ascii="Times New Roman" w:hAnsi="Times New Roman" w:cs="Times New Roman"/>
          <w:color w:val="76923C" w:themeColor="accent3" w:themeShade="BF"/>
          <w:sz w:val="24"/>
          <w:szCs w:val="24"/>
          <w:lang w:val="kk-KZ"/>
        </w:rPr>
        <w:t xml:space="preserve"> м</w:t>
      </w:r>
      <w:r w:rsidR="00CA258A" w:rsidRPr="00CA258A">
        <w:rPr>
          <w:rFonts w:ascii="Times New Roman" w:hAnsi="Times New Roman" w:cs="Times New Roman"/>
          <w:b/>
          <w:color w:val="76923C" w:themeColor="accent3" w:themeShade="BF"/>
          <w:sz w:val="24"/>
          <w:szCs w:val="24"/>
          <w:lang w:val="kk-KZ"/>
        </w:rPr>
        <w:t>ақсаты</w:t>
      </w:r>
      <w:r w:rsidR="00CA258A" w:rsidRPr="00CA258A">
        <w:rPr>
          <w:rFonts w:ascii="Times New Roman" w:hAnsi="Times New Roman" w:cs="Times New Roman"/>
          <w:color w:val="76923C" w:themeColor="accent3" w:themeShade="BF"/>
          <w:sz w:val="24"/>
          <w:szCs w:val="24"/>
          <w:lang w:val="kk-KZ"/>
        </w:rPr>
        <w:t>нда , «Тазалық денсаулық кепілі» туралы колледж мейірбикесі  түсіндірме жұмыстарын жүргізе отырып   және «Күн режимі» туралы  студенттер үйінің тәрбиешісі айтып, түсіндірме жұмыстарын жүргізді. 1- 4 курстарға эмоционалды-жігерлік, жеке дара, тұлғалық   кеңестер берілді.     Топ кураторларына: Баламен жанжал туындаған жағдайда өзіңді қалай ұстауың керек және т.б тақырыптарында тренингтер өткізіліп, құжаттары жинақталды.</w:t>
      </w:r>
    </w:p>
    <w:p w:rsidR="00627F07" w:rsidRPr="0081615D" w:rsidRDefault="00627F07" w:rsidP="00627F07">
      <w:pPr>
        <w:jc w:val="both"/>
        <w:rPr>
          <w:rFonts w:ascii="Times New Roman" w:hAnsi="Times New Roman" w:cs="Times New Roman"/>
          <w:sz w:val="24"/>
          <w:szCs w:val="24"/>
          <w:lang w:val="kk-KZ"/>
        </w:rPr>
      </w:pPr>
      <w:r w:rsidRPr="0081615D">
        <w:rPr>
          <w:rFonts w:ascii="Times New Roman" w:hAnsi="Times New Roman" w:cs="Times New Roman"/>
          <w:b/>
          <w:sz w:val="24"/>
          <w:szCs w:val="24"/>
          <w:lang w:val="kk-KZ"/>
        </w:rPr>
        <w:t>V.Ұйымдастыру-әдістемелік.</w:t>
      </w:r>
      <w:r w:rsidRPr="0081615D">
        <w:rPr>
          <w:rFonts w:ascii="Times New Roman" w:hAnsi="Times New Roman" w:cs="Times New Roman"/>
          <w:sz w:val="24"/>
          <w:szCs w:val="24"/>
          <w:lang w:val="kk-KZ"/>
        </w:rPr>
        <w:t xml:space="preserve"> Әлеуметтік психологиялық-педагогикалық қолдау нәтижелерін талдау және оны сүйемелдеу бойынша ұсынымдар әзірлеу.</w:t>
      </w:r>
    </w:p>
    <w:p w:rsidR="001E4DF5" w:rsidRDefault="001E4DF5" w:rsidP="001E4DF5">
      <w:pPr>
        <w:pStyle w:val="af"/>
        <w:shd w:val="clear" w:color="auto" w:fill="FFFFFF"/>
        <w:spacing w:before="0" w:after="167"/>
        <w:contextualSpacing/>
        <w:rPr>
          <w:color w:val="76923C" w:themeColor="accent3" w:themeShade="BF"/>
          <w:lang w:val="kk-KZ"/>
        </w:rPr>
      </w:pPr>
      <w:r w:rsidRPr="006F1A4C">
        <w:rPr>
          <w:color w:val="76923C" w:themeColor="accent3" w:themeShade="BF"/>
          <w:lang w:val="kk-KZ"/>
        </w:rPr>
        <w:t xml:space="preserve">1)1 – ші топ білім алушылрдың тізімдерін жинақтау, топ құрамымен танысу, колледж ережесіне қалыптасуын, орта мен қарым – қатынасын бақылау. </w:t>
      </w:r>
    </w:p>
    <w:p w:rsidR="001E4DF5" w:rsidRPr="006F1A4C" w:rsidRDefault="001E4DF5" w:rsidP="001E4DF5">
      <w:pPr>
        <w:pStyle w:val="af"/>
        <w:shd w:val="clear" w:color="auto" w:fill="FFFFFF"/>
        <w:spacing w:before="0" w:after="167"/>
        <w:contextualSpacing/>
        <w:rPr>
          <w:color w:val="76923C" w:themeColor="accent3" w:themeShade="BF"/>
          <w:lang w:val="kk-KZ"/>
        </w:rPr>
      </w:pPr>
      <w:r w:rsidRPr="006F1A4C">
        <w:rPr>
          <w:color w:val="76923C" w:themeColor="accent3" w:themeShade="BF"/>
          <w:lang w:val="kk-KZ"/>
        </w:rPr>
        <w:t>2)Топ жетекшілерімен кеңесе отырып ата – ананың қамқорлығынысыз қалған, жетім, жартылай жетім білім алушыларды анықтау</w:t>
      </w:r>
    </w:p>
    <w:p w:rsidR="001E4DF5" w:rsidRPr="006F1A4C" w:rsidRDefault="001E4DF5" w:rsidP="001E4DF5">
      <w:pPr>
        <w:pStyle w:val="af"/>
        <w:shd w:val="clear" w:color="auto" w:fill="FFFFFF"/>
        <w:spacing w:before="0" w:after="167"/>
        <w:contextualSpacing/>
        <w:rPr>
          <w:color w:val="76923C" w:themeColor="accent3" w:themeShade="BF"/>
          <w:lang w:val="kk-KZ"/>
        </w:rPr>
      </w:pPr>
      <w:r w:rsidRPr="006F1A4C">
        <w:rPr>
          <w:color w:val="76923C" w:themeColor="accent3" w:themeShade="BF"/>
          <w:lang w:val="kk-KZ"/>
        </w:rPr>
        <w:t>3)Әлеуметтік жағдайы төмен, толық мес отбасы, ішімдікке салынған, қамқоршыллыққа алған, тәуекел тобындағы баласы бар отбасылардың үйіне рейд.</w:t>
      </w:r>
    </w:p>
    <w:p w:rsidR="001E4DF5" w:rsidRPr="006F1A4C" w:rsidRDefault="001E4DF5" w:rsidP="001E4DF5">
      <w:pPr>
        <w:jc w:val="both"/>
        <w:rPr>
          <w:rFonts w:ascii="Times New Roman" w:hAnsi="Times New Roman" w:cs="Times New Roman"/>
          <w:color w:val="76923C" w:themeColor="accent3" w:themeShade="BF"/>
          <w:sz w:val="24"/>
          <w:szCs w:val="24"/>
          <w:lang w:val="kk-KZ"/>
        </w:rPr>
      </w:pPr>
      <w:r w:rsidRPr="006F1A4C">
        <w:rPr>
          <w:rFonts w:ascii="Times New Roman" w:hAnsi="Times New Roman" w:cs="Times New Roman"/>
          <w:color w:val="76923C" w:themeColor="accent3" w:themeShade="BF"/>
          <w:sz w:val="24"/>
          <w:szCs w:val="24"/>
          <w:lang w:val="kk-KZ"/>
        </w:rPr>
        <w:t>Әлеуметтік психологиялық-педагогикалық қолдау нәтижелерін талдау және оны сүйемелдеу бойынша ұсынымдар әзірлеу.</w:t>
      </w:r>
    </w:p>
    <w:p w:rsidR="001E4DF5" w:rsidRPr="006F1A4C" w:rsidRDefault="001E4DF5" w:rsidP="001E4DF5">
      <w:pPr>
        <w:pStyle w:val="af7"/>
        <w:jc w:val="left"/>
        <w:rPr>
          <w:b/>
          <w:color w:val="76923C" w:themeColor="accent3" w:themeShade="BF"/>
          <w:sz w:val="24"/>
        </w:rPr>
      </w:pPr>
      <w:r w:rsidRPr="006F1A4C">
        <w:rPr>
          <w:color w:val="76923C" w:themeColor="accent3" w:themeShade="BF"/>
          <w:sz w:val="24"/>
        </w:rPr>
        <w:t>Әлеуметтік паспорт (жетім балалар, ата-анасының қамқорлығынсыз қалған балалар, мүгедектер, аз қамтылған, көп балалы, кәмелетке толмағандар)</w:t>
      </w:r>
    </w:p>
    <w:p w:rsidR="001E4DF5" w:rsidRPr="006F1A4C" w:rsidRDefault="001E4DF5" w:rsidP="001E4DF5">
      <w:pPr>
        <w:pStyle w:val="af7"/>
        <w:jc w:val="left"/>
        <w:rPr>
          <w:b/>
          <w:color w:val="76923C" w:themeColor="accent3" w:themeShade="BF"/>
          <w:sz w:val="24"/>
        </w:rPr>
      </w:pPr>
    </w:p>
    <w:p w:rsidR="00627F07" w:rsidRPr="0081615D" w:rsidRDefault="00627F07" w:rsidP="00627F07">
      <w:pPr>
        <w:jc w:val="both"/>
        <w:rPr>
          <w:rFonts w:ascii="Times New Roman" w:hAnsi="Times New Roman" w:cs="Times New Roman"/>
          <w:b/>
          <w:sz w:val="24"/>
          <w:szCs w:val="24"/>
          <w:lang w:val="kk-KZ"/>
        </w:rPr>
      </w:pPr>
      <w:r w:rsidRPr="0081615D">
        <w:rPr>
          <w:rFonts w:ascii="Times New Roman" w:hAnsi="Times New Roman" w:cs="Times New Roman"/>
          <w:b/>
          <w:sz w:val="24"/>
          <w:szCs w:val="24"/>
          <w:lang w:val="kk-KZ"/>
        </w:rPr>
        <w:t>І</w:t>
      </w:r>
      <w:r w:rsidR="001E4DF5" w:rsidRPr="001E4DF5">
        <w:rPr>
          <w:rFonts w:ascii="Times New Roman" w:hAnsi="Times New Roman" w:cs="Times New Roman"/>
          <w:b/>
          <w:sz w:val="24"/>
          <w:szCs w:val="24"/>
          <w:lang w:val="kk-KZ"/>
        </w:rPr>
        <w:t>V</w:t>
      </w:r>
      <w:r w:rsidRPr="0081615D">
        <w:rPr>
          <w:rFonts w:ascii="Times New Roman" w:hAnsi="Times New Roman" w:cs="Times New Roman"/>
          <w:b/>
          <w:sz w:val="24"/>
          <w:szCs w:val="24"/>
          <w:lang w:val="kk-KZ"/>
        </w:rPr>
        <w:t>.Әлеуметтік осал студенттерді қолдау.</w:t>
      </w:r>
    </w:p>
    <w:tbl>
      <w:tblPr>
        <w:tblW w:w="9474" w:type="dxa"/>
        <w:tblInd w:w="-565" w:type="dxa"/>
        <w:tblCellMar>
          <w:left w:w="0" w:type="dxa"/>
          <w:right w:w="0" w:type="dxa"/>
        </w:tblCellMar>
        <w:tblLook w:val="0600"/>
      </w:tblPr>
      <w:tblGrid>
        <w:gridCol w:w="3684"/>
        <w:gridCol w:w="1158"/>
        <w:gridCol w:w="1158"/>
        <w:gridCol w:w="1158"/>
        <w:gridCol w:w="1158"/>
        <w:gridCol w:w="1158"/>
      </w:tblGrid>
      <w:tr w:rsidR="00CA258A" w:rsidRPr="006F1A4C" w:rsidTr="00264E33">
        <w:trPr>
          <w:cantSplit/>
          <w:trHeight w:val="2302"/>
        </w:trPr>
        <w:tc>
          <w:tcPr>
            <w:tcW w:w="36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CA258A" w:rsidRPr="006F1A4C" w:rsidRDefault="00CA258A" w:rsidP="00264E33">
            <w:pPr>
              <w:tabs>
                <w:tab w:val="left" w:pos="2406"/>
              </w:tabs>
              <w:jc w:val="center"/>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rPr>
              <w:t>Маманды</w:t>
            </w:r>
            <w:r w:rsidRPr="006F1A4C">
              <w:rPr>
                <w:rFonts w:ascii="Times New Roman" w:hAnsi="Times New Roman" w:cs="Times New Roman"/>
                <w:b/>
                <w:color w:val="76923C" w:themeColor="accent3" w:themeShade="BF"/>
                <w:sz w:val="24"/>
                <w:szCs w:val="24"/>
                <w:lang w:val="kk-KZ"/>
              </w:rPr>
              <w:t xml:space="preserve">қ </w:t>
            </w:r>
          </w:p>
        </w:tc>
        <w:tc>
          <w:tcPr>
            <w:tcW w:w="11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A258A" w:rsidRPr="006F1A4C" w:rsidRDefault="007C70EA" w:rsidP="007C70EA">
            <w:pPr>
              <w:pStyle w:val="af"/>
              <w:tabs>
                <w:tab w:val="left" w:pos="2406"/>
              </w:tabs>
              <w:spacing w:before="0" w:after="0"/>
              <w:ind w:left="113" w:right="113" w:firstLine="0"/>
              <w:jc w:val="center"/>
              <w:rPr>
                <w:b/>
                <w:color w:val="76923C" w:themeColor="accent3" w:themeShade="BF"/>
                <w:lang w:val="kk-KZ"/>
              </w:rPr>
            </w:pPr>
            <w:r w:rsidRPr="006F1A4C">
              <w:rPr>
                <w:b/>
                <w:color w:val="76923C" w:themeColor="accent3" w:themeShade="BF"/>
                <w:lang w:val="kk-KZ"/>
              </w:rPr>
              <w:t>Ж</w:t>
            </w:r>
            <w:r w:rsidR="00CA258A" w:rsidRPr="006F1A4C">
              <w:rPr>
                <w:b/>
                <w:color w:val="76923C" w:themeColor="accent3" w:themeShade="BF"/>
                <w:lang w:val="kk-KZ"/>
              </w:rPr>
              <w:t>етімбалалар, ата-анасының қамқорлығынсыз қалған балалар,</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rsidR="00CA258A" w:rsidRPr="006F1A4C" w:rsidRDefault="00CA258A" w:rsidP="007C70EA">
            <w:pPr>
              <w:pStyle w:val="af"/>
              <w:tabs>
                <w:tab w:val="left" w:pos="2406"/>
              </w:tabs>
              <w:spacing w:before="0" w:after="0"/>
              <w:ind w:left="113" w:right="113"/>
              <w:rPr>
                <w:b/>
                <w:color w:val="76923C" w:themeColor="accent3" w:themeShade="BF"/>
              </w:rPr>
            </w:pPr>
            <w:r w:rsidRPr="006F1A4C">
              <w:rPr>
                <w:b/>
                <w:color w:val="76923C" w:themeColor="accent3" w:themeShade="BF"/>
                <w:lang w:val="kk-KZ"/>
              </w:rPr>
              <w:t>мүгедектер</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rsidR="00CA258A" w:rsidRPr="006F1A4C" w:rsidRDefault="00CA258A" w:rsidP="007C70EA">
            <w:pPr>
              <w:pStyle w:val="af"/>
              <w:tabs>
                <w:tab w:val="left" w:pos="2406"/>
              </w:tabs>
              <w:spacing w:before="0" w:after="0"/>
              <w:ind w:left="113" w:right="113" w:firstLine="0"/>
              <w:jc w:val="center"/>
              <w:rPr>
                <w:b/>
                <w:color w:val="76923C" w:themeColor="accent3" w:themeShade="BF"/>
              </w:rPr>
            </w:pPr>
            <w:r w:rsidRPr="006F1A4C">
              <w:rPr>
                <w:b/>
                <w:color w:val="76923C" w:themeColor="accent3" w:themeShade="BF"/>
                <w:lang w:val="kk-KZ"/>
              </w:rPr>
              <w:t>аз қамтылған</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rsidR="00CA258A" w:rsidRPr="006F1A4C" w:rsidRDefault="00CA258A" w:rsidP="007C70EA">
            <w:pPr>
              <w:pStyle w:val="af"/>
              <w:tabs>
                <w:tab w:val="left" w:pos="2406"/>
              </w:tabs>
              <w:spacing w:before="0" w:after="0"/>
              <w:ind w:left="113" w:right="113"/>
              <w:jc w:val="center"/>
              <w:rPr>
                <w:b/>
                <w:color w:val="76923C" w:themeColor="accent3" w:themeShade="BF"/>
              </w:rPr>
            </w:pPr>
            <w:r w:rsidRPr="006F1A4C">
              <w:rPr>
                <w:b/>
                <w:color w:val="76923C" w:themeColor="accent3" w:themeShade="BF"/>
                <w:lang w:val="kk-KZ"/>
              </w:rPr>
              <w:t>көп балалы</w:t>
            </w:r>
          </w:p>
        </w:tc>
        <w:tc>
          <w:tcPr>
            <w:tcW w:w="1158" w:type="dxa"/>
            <w:tcBorders>
              <w:top w:val="single" w:sz="4" w:space="0" w:color="auto"/>
              <w:left w:val="single" w:sz="4" w:space="0" w:color="auto"/>
              <w:bottom w:val="single" w:sz="4" w:space="0" w:color="auto"/>
              <w:right w:val="single" w:sz="4" w:space="0" w:color="auto"/>
            </w:tcBorders>
            <w:textDirection w:val="btLr"/>
            <w:vAlign w:val="center"/>
          </w:tcPr>
          <w:p w:rsidR="00CA258A" w:rsidRPr="006F1A4C" w:rsidRDefault="00CA258A" w:rsidP="007C70EA">
            <w:pPr>
              <w:pStyle w:val="af"/>
              <w:tabs>
                <w:tab w:val="left" w:pos="2406"/>
              </w:tabs>
              <w:spacing w:before="0" w:after="0"/>
              <w:ind w:left="113" w:right="113" w:firstLine="0"/>
              <w:jc w:val="center"/>
              <w:rPr>
                <w:b/>
                <w:color w:val="76923C" w:themeColor="accent3" w:themeShade="BF"/>
              </w:rPr>
            </w:pPr>
            <w:r w:rsidRPr="006F1A4C">
              <w:rPr>
                <w:b/>
                <w:color w:val="76923C" w:themeColor="accent3" w:themeShade="BF"/>
                <w:lang w:val="kk-KZ"/>
              </w:rPr>
              <w:t>кәмелетке толмағандар</w:t>
            </w:r>
          </w:p>
        </w:tc>
      </w:tr>
      <w:tr w:rsidR="00CA258A" w:rsidRPr="006F1A4C" w:rsidTr="00264E33">
        <w:trPr>
          <w:trHeight w:val="45"/>
        </w:trPr>
        <w:tc>
          <w:tcPr>
            <w:tcW w:w="9474" w:type="dxa"/>
            <w:gridSpan w:val="6"/>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iCs/>
                <w:color w:val="76923C" w:themeColor="accent3" w:themeShade="BF"/>
                <w:kern w:val="24"/>
                <w:sz w:val="24"/>
                <w:szCs w:val="24"/>
                <w:lang w:val="kk-KZ"/>
              </w:rPr>
              <w:t>2021 – 2022 оқу жылы</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06120100 "Есептеу техникасы және ақпараттық желілер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eastAsia="Times New Roman" w:hAnsi="Times New Roman" w:cs="Times New Roman"/>
                <w:b/>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 xml:space="preserve">Мамандығы: </w:t>
            </w:r>
            <w:r w:rsidRPr="006F1A4C">
              <w:rPr>
                <w:rFonts w:ascii="Times New Roman" w:eastAsia="Times New Roman" w:hAnsi="Times New Roman" w:cs="Times New Roman"/>
                <w:color w:val="76923C" w:themeColor="accent3" w:themeShade="BF"/>
                <w:sz w:val="24"/>
                <w:szCs w:val="24"/>
                <w:lang w:val="kk-KZ"/>
              </w:rPr>
              <w:t>07161600 "Ауыл шаруашылығын механикаландыру"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w:t>
            </w:r>
            <w:r w:rsidRPr="006F1A4C">
              <w:rPr>
                <w:rFonts w:ascii="Times New Roman" w:hAnsi="Times New Roman" w:cs="Times New Roman"/>
                <w:color w:val="76923C" w:themeColor="accent3" w:themeShade="BF"/>
                <w:sz w:val="24"/>
                <w:szCs w:val="24"/>
                <w:lang w:val="kk-KZ"/>
              </w:rPr>
              <w:t>07150500  «Дәнекерлеу ісі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spacing w:after="0"/>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 07130100</w:t>
            </w:r>
          </w:p>
          <w:p w:rsidR="00CA258A" w:rsidRPr="006F1A4C" w:rsidRDefault="00CA258A" w:rsidP="00264E33">
            <w:pPr>
              <w:spacing w:after="0"/>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 xml:space="preserve"> « Электр жабдықтары»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eastAsia="Times New Roman" w:hAnsi="Times New Roman" w:cs="Times New Roman"/>
                <w:b/>
                <w:color w:val="76923C" w:themeColor="accent3" w:themeShade="BF"/>
                <w:sz w:val="24"/>
                <w:szCs w:val="24"/>
                <w:lang w:val="kk-KZ"/>
              </w:rPr>
            </w:pPr>
            <w:r w:rsidRPr="006F1A4C">
              <w:rPr>
                <w:rFonts w:ascii="Times New Roman" w:eastAsia="Times New Roman" w:hAnsi="Times New Roman" w:cs="Times New Roman"/>
                <w:b/>
                <w:bCs/>
                <w:color w:val="76923C" w:themeColor="accent3" w:themeShade="BF"/>
                <w:sz w:val="24"/>
                <w:szCs w:val="24"/>
              </w:rPr>
              <w:t>Специальность</w:t>
            </w:r>
            <w:r w:rsidRPr="006F1A4C">
              <w:rPr>
                <w:rFonts w:ascii="Times New Roman" w:eastAsia="Times New Roman" w:hAnsi="Times New Roman" w:cs="Times New Roman"/>
                <w:bCs/>
                <w:color w:val="76923C" w:themeColor="accent3" w:themeShade="BF"/>
                <w:sz w:val="24"/>
                <w:szCs w:val="24"/>
                <w:lang w:val="kk-KZ"/>
              </w:rPr>
              <w:t>:</w:t>
            </w:r>
            <w:r w:rsidRPr="006F1A4C">
              <w:rPr>
                <w:rFonts w:ascii="Times New Roman" w:eastAsia="Times New Roman" w:hAnsi="Times New Roman" w:cs="Times New Roman"/>
                <w:bCs/>
                <w:color w:val="76923C" w:themeColor="accent3" w:themeShade="BF"/>
                <w:sz w:val="24"/>
                <w:szCs w:val="24"/>
              </w:rPr>
              <w:t xml:space="preserve"> 1114000-Сварочное дело (по видам)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A258A" w:rsidRPr="006F1A4C" w:rsidRDefault="00CA258A" w:rsidP="00264E33">
            <w:pPr>
              <w:pStyle w:val="a6"/>
              <w:rPr>
                <w:rFonts w:ascii="Times New Roman" w:eastAsia="Times New Roman" w:hAnsi="Times New Roman" w:cs="Times New Roman"/>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lastRenderedPageBreak/>
              <w:t>Мамандығы:</w:t>
            </w:r>
            <w:r w:rsidRPr="006F1A4C">
              <w:rPr>
                <w:rFonts w:ascii="Times New Roman" w:eastAsia="Times New Roman" w:hAnsi="Times New Roman" w:cs="Times New Roman"/>
                <w:color w:val="76923C" w:themeColor="accent3" w:themeShade="BF"/>
                <w:sz w:val="24"/>
                <w:szCs w:val="24"/>
                <w:lang w:val="kk-KZ"/>
              </w:rPr>
              <w:t xml:space="preserve">10130300 "Тамақтандыруды ұйымдастыру"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A258A" w:rsidRPr="006F1A4C" w:rsidRDefault="00CA258A" w:rsidP="00264E33">
            <w:pPr>
              <w:ind w:firstLine="708"/>
              <w:rPr>
                <w:rFonts w:ascii="Times New Roman" w:hAnsi="Times New Roman" w:cs="Times New Roman"/>
                <w:b/>
                <w:bCs/>
                <w:color w:val="76923C" w:themeColor="accent3" w:themeShade="BF"/>
                <w:sz w:val="24"/>
                <w:szCs w:val="24"/>
              </w:rPr>
            </w:pPr>
            <w:r w:rsidRPr="006F1A4C">
              <w:rPr>
                <w:rFonts w:ascii="Times New Roman" w:hAnsi="Times New Roman" w:cs="Times New Roman"/>
                <w:b/>
                <w:bCs/>
                <w:color w:val="76923C" w:themeColor="accent3" w:themeShade="BF"/>
                <w:sz w:val="24"/>
                <w:szCs w:val="24"/>
                <w:lang w:val="kk-KZ"/>
              </w:rPr>
              <w:t>Барлығы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2      21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p>
        </w:tc>
      </w:tr>
      <w:tr w:rsidR="00CA258A" w:rsidRPr="006F1A4C" w:rsidTr="00264E33">
        <w:trPr>
          <w:trHeight w:val="45"/>
        </w:trPr>
        <w:tc>
          <w:tcPr>
            <w:tcW w:w="9474" w:type="dxa"/>
            <w:gridSpan w:val="6"/>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iCs/>
                <w:color w:val="76923C" w:themeColor="accent3" w:themeShade="BF"/>
                <w:kern w:val="24"/>
                <w:sz w:val="24"/>
                <w:szCs w:val="24"/>
                <w:lang w:val="kk-KZ"/>
              </w:rPr>
              <w:t>2022 – 2023 оқу жылы</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spacing w:after="0"/>
              <w:rPr>
                <w:rFonts w:ascii="Times New Roman" w:eastAsia="Times New Roman" w:hAnsi="Times New Roman" w:cs="Times New Roman"/>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 xml:space="preserve">Мамандығы: </w:t>
            </w:r>
            <w:r w:rsidRPr="006F1A4C">
              <w:rPr>
                <w:rFonts w:ascii="Times New Roman" w:eastAsia="Times New Roman" w:hAnsi="Times New Roman" w:cs="Times New Roman"/>
                <w:color w:val="76923C" w:themeColor="accent3" w:themeShade="BF"/>
                <w:sz w:val="24"/>
                <w:szCs w:val="24"/>
                <w:lang w:val="kk-KZ"/>
              </w:rPr>
              <w:t>07161600 "Ауыл шаруашылығын механикаландыру"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17</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35</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w:t>
            </w:r>
            <w:r w:rsidRPr="006F1A4C">
              <w:rPr>
                <w:rFonts w:ascii="Times New Roman" w:hAnsi="Times New Roman" w:cs="Times New Roman"/>
                <w:color w:val="76923C" w:themeColor="accent3" w:themeShade="BF"/>
                <w:sz w:val="24"/>
                <w:szCs w:val="24"/>
                <w:lang w:val="kk-KZ"/>
              </w:rPr>
              <w:t>07150500  «Дәнекерлеу ісі (түрлері бойынша)»</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21</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spacing w:after="0"/>
              <w:rPr>
                <w:rFonts w:ascii="Times New Roman" w:hAnsi="Times New Roman" w:cs="Times New Roman"/>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 xml:space="preserve"> 07161300 "Автомобиль көлігіне техникалық қызмет көрсету, жөндеу және пайдалану"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17</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50</w:t>
            </w:r>
          </w:p>
        </w:tc>
      </w:tr>
      <w:tr w:rsidR="00CA258A" w:rsidRPr="006F1A4C" w:rsidTr="00264E33">
        <w:trPr>
          <w:trHeight w:val="1040"/>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A258A" w:rsidRPr="006F1A4C" w:rsidRDefault="00CA258A" w:rsidP="00264E33">
            <w:pPr>
              <w:ind w:right="333"/>
              <w:rPr>
                <w:rFonts w:ascii="Times New Roman" w:hAnsi="Times New Roman" w:cs="Times New Roman"/>
                <w:b/>
                <w:bCs/>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07230100 "Тігін өндірісі және киімдерді модельдеу"</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18</w:t>
            </w:r>
          </w:p>
        </w:tc>
      </w:tr>
      <w:tr w:rsidR="00CA258A" w:rsidRPr="006F1A4C" w:rsidTr="00264E33">
        <w:trPr>
          <w:trHeight w:val="848"/>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A258A" w:rsidRPr="006F1A4C" w:rsidRDefault="00CA258A" w:rsidP="00264E33">
            <w:pPr>
              <w:pStyle w:val="a6"/>
              <w:rPr>
                <w:rFonts w:ascii="Times New Roman" w:eastAsia="Times New Roman" w:hAnsi="Times New Roman" w:cs="Times New Roman"/>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 xml:space="preserve">10130300 "Тамақтандыруды ұйымдастыру"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8</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29</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50</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eastAsia="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07161300 "Техническое обслуживание, ремонт и эксплуатация автомобильного транспорта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4</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14</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49</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spacing w:after="0"/>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 07130100</w:t>
            </w:r>
          </w:p>
          <w:p w:rsidR="00CA258A" w:rsidRPr="006F1A4C" w:rsidRDefault="00CA258A" w:rsidP="00264E33">
            <w:pPr>
              <w:spacing w:after="0"/>
              <w:rPr>
                <w:rFonts w:ascii="Times New Roman" w:hAnsi="Times New Roman" w:cs="Times New Roman"/>
                <w:color w:val="76923C" w:themeColor="accent3" w:themeShade="BF"/>
                <w:sz w:val="24"/>
                <w:szCs w:val="24"/>
                <w:lang w:val="kk-KZ"/>
              </w:rPr>
            </w:pPr>
            <w:r w:rsidRPr="006F1A4C">
              <w:rPr>
                <w:rFonts w:ascii="Times New Roman" w:hAnsi="Times New Roman" w:cs="Times New Roman"/>
                <w:color w:val="76923C" w:themeColor="accent3" w:themeShade="BF"/>
                <w:sz w:val="24"/>
                <w:szCs w:val="24"/>
                <w:lang w:val="kk-KZ"/>
              </w:rPr>
              <w:t xml:space="preserve"> «Электр жабдықтары»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19</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eastAsia="Times New Roman" w:hAnsi="Times New Roman" w:cs="Times New Roman"/>
                <w:b/>
                <w:color w:val="76923C" w:themeColor="accent3" w:themeShade="BF"/>
                <w:sz w:val="24"/>
                <w:szCs w:val="24"/>
                <w:lang w:val="kk-KZ"/>
              </w:rPr>
            </w:pPr>
            <w:r w:rsidRPr="006F1A4C">
              <w:rPr>
                <w:rFonts w:ascii="Times New Roman" w:eastAsia="Times New Roman" w:hAnsi="Times New Roman" w:cs="Times New Roman"/>
                <w:b/>
                <w:bCs/>
                <w:color w:val="76923C" w:themeColor="accent3" w:themeShade="BF"/>
                <w:sz w:val="24"/>
                <w:szCs w:val="24"/>
              </w:rPr>
              <w:t>Специальность</w:t>
            </w:r>
            <w:r w:rsidRPr="006F1A4C">
              <w:rPr>
                <w:rFonts w:ascii="Times New Roman" w:eastAsia="Times New Roman" w:hAnsi="Times New Roman" w:cs="Times New Roman"/>
                <w:bCs/>
                <w:color w:val="76923C" w:themeColor="accent3" w:themeShade="BF"/>
                <w:sz w:val="24"/>
                <w:szCs w:val="24"/>
                <w:lang w:val="kk-KZ"/>
              </w:rPr>
              <w:t>:</w:t>
            </w:r>
            <w:r w:rsidRPr="006F1A4C">
              <w:rPr>
                <w:rFonts w:ascii="Times New Roman" w:eastAsia="Times New Roman" w:hAnsi="Times New Roman" w:cs="Times New Roman"/>
                <w:bCs/>
                <w:color w:val="76923C" w:themeColor="accent3" w:themeShade="BF"/>
                <w:sz w:val="24"/>
                <w:szCs w:val="24"/>
              </w:rPr>
              <w:t xml:space="preserve"> 1114000-Сварочное дело (по видам)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20</w:t>
            </w:r>
          </w:p>
        </w:tc>
      </w:tr>
      <w:tr w:rsidR="00CA258A" w:rsidRPr="006F1A4C" w:rsidTr="00264E33">
        <w:trPr>
          <w:trHeight w:val="804"/>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eastAsia="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w:t>
            </w:r>
            <w:r w:rsidRPr="006F1A4C">
              <w:rPr>
                <w:rFonts w:ascii="Times New Roman" w:eastAsia="Times New Roman" w:hAnsi="Times New Roman" w:cs="Times New Roman"/>
                <w:color w:val="76923C" w:themeColor="accent3" w:themeShade="BF"/>
                <w:sz w:val="24"/>
                <w:szCs w:val="24"/>
                <w:lang w:val="kk-KZ"/>
              </w:rPr>
              <w:t xml:space="preserve">06120100 "Есептеу техникасы және ақпараттық желілер (түрлері бойынша)" </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2</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3</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15</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 xml:space="preserve">Мамандығы: </w:t>
            </w:r>
            <w:r w:rsidRPr="006F1A4C">
              <w:rPr>
                <w:rFonts w:ascii="Times New Roman" w:hAnsi="Times New Roman" w:cs="Times New Roman"/>
                <w:color w:val="76923C" w:themeColor="accent3" w:themeShade="BF"/>
                <w:sz w:val="24"/>
                <w:szCs w:val="24"/>
                <w:lang w:val="kk-KZ"/>
              </w:rPr>
              <w:t>10120100  «Шаштараз өнері»</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r w:rsidRPr="006F1A4C">
              <w:rPr>
                <w:b/>
                <w:bCs/>
                <w:color w:val="76923C" w:themeColor="accent3" w:themeShade="BF"/>
                <w:kern w:val="24"/>
                <w:lang w:val="kk-KZ"/>
              </w:rPr>
              <w:t>1</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A258A" w:rsidRPr="006F1A4C" w:rsidRDefault="00CA258A" w:rsidP="00264E33">
            <w:pPr>
              <w:pStyle w:val="a6"/>
              <w:rPr>
                <w:rFonts w:ascii="Times New Roman" w:hAnsi="Times New Roman" w:cs="Times New Roman"/>
                <w:b/>
                <w:color w:val="76923C" w:themeColor="accent3" w:themeShade="BF"/>
                <w:sz w:val="24"/>
                <w:szCs w:val="24"/>
                <w:lang w:val="kk-KZ"/>
              </w:rPr>
            </w:pPr>
            <w:r w:rsidRPr="006F1A4C">
              <w:rPr>
                <w:rFonts w:ascii="Times New Roman" w:hAnsi="Times New Roman" w:cs="Times New Roman"/>
                <w:b/>
                <w:color w:val="76923C" w:themeColor="accent3" w:themeShade="BF"/>
                <w:sz w:val="24"/>
                <w:szCs w:val="24"/>
                <w:lang w:val="kk-KZ"/>
              </w:rPr>
              <w:t>Мамандығы: 1504000 – «Ферма шаруашылығы»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rPr>
                <w:b/>
                <w:bCs/>
                <w:color w:val="76923C" w:themeColor="accent3" w:themeShade="BF"/>
                <w:kern w:val="24"/>
                <w:lang w:val="kk-KZ"/>
              </w:rPr>
            </w:pP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16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pStyle w:val="af"/>
              <w:spacing w:before="0" w:after="0"/>
              <w:ind w:left="-144" w:right="-183"/>
              <w:jc w:val="center"/>
              <w:textAlignment w:val="baseline"/>
              <w:rPr>
                <w:b/>
                <w:bCs/>
                <w:color w:val="76923C" w:themeColor="accent3" w:themeShade="BF"/>
                <w:lang w:val="kk-KZ"/>
              </w:rPr>
            </w:pPr>
            <w:r w:rsidRPr="006F1A4C">
              <w:rPr>
                <w:b/>
                <w:bCs/>
                <w:color w:val="76923C" w:themeColor="accent3" w:themeShade="BF"/>
                <w:lang w:val="kk-KZ"/>
              </w:rPr>
              <w:t>24</w:t>
            </w:r>
          </w:p>
        </w:tc>
      </w:tr>
      <w:tr w:rsidR="00CA258A" w:rsidRPr="006F1A4C" w:rsidTr="00264E33">
        <w:trPr>
          <w:trHeight w:val="45"/>
        </w:trPr>
        <w:tc>
          <w:tcPr>
            <w:tcW w:w="3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A258A" w:rsidRPr="006F1A4C" w:rsidRDefault="00CA258A" w:rsidP="00264E33">
            <w:pPr>
              <w:ind w:firstLine="708"/>
              <w:rPr>
                <w:rFonts w:ascii="Times New Roman" w:hAnsi="Times New Roman" w:cs="Times New Roman"/>
                <w:b/>
                <w:bCs/>
                <w:color w:val="76923C" w:themeColor="accent3" w:themeShade="BF"/>
                <w:sz w:val="24"/>
                <w:szCs w:val="24"/>
              </w:rPr>
            </w:pPr>
            <w:r w:rsidRPr="006F1A4C">
              <w:rPr>
                <w:rFonts w:ascii="Times New Roman" w:hAnsi="Times New Roman" w:cs="Times New Roman"/>
                <w:b/>
                <w:bCs/>
                <w:color w:val="76923C" w:themeColor="accent3" w:themeShade="BF"/>
                <w:sz w:val="24"/>
                <w:szCs w:val="24"/>
                <w:lang w:val="kk-KZ"/>
              </w:rPr>
              <w:t>Барлығы</w:t>
            </w:r>
          </w:p>
        </w:tc>
        <w:tc>
          <w:tcPr>
            <w:tcW w:w="1158" w:type="dxa"/>
            <w:tcBorders>
              <w:top w:val="single" w:sz="8" w:space="0" w:color="000000"/>
              <w:left w:val="single" w:sz="4" w:space="0" w:color="auto"/>
              <w:bottom w:val="single" w:sz="8" w:space="0" w:color="000000"/>
              <w:right w:val="single" w:sz="4" w:space="0" w:color="auto"/>
            </w:tcBorders>
            <w:shd w:val="clear" w:color="auto" w:fill="auto"/>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7</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1       19</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30</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126</w:t>
            </w:r>
          </w:p>
        </w:tc>
        <w:tc>
          <w:tcPr>
            <w:tcW w:w="1158" w:type="dxa"/>
            <w:tcBorders>
              <w:top w:val="single" w:sz="8" w:space="0" w:color="000000"/>
              <w:left w:val="single" w:sz="4" w:space="0" w:color="auto"/>
              <w:bottom w:val="single" w:sz="8" w:space="0" w:color="000000"/>
              <w:right w:val="single" w:sz="4" w:space="0" w:color="auto"/>
            </w:tcBorders>
            <w:vAlign w:val="center"/>
          </w:tcPr>
          <w:p w:rsidR="00CA258A" w:rsidRPr="006F1A4C" w:rsidRDefault="00CA258A" w:rsidP="00264E33">
            <w:pPr>
              <w:ind w:left="-144" w:right="-183"/>
              <w:jc w:val="center"/>
              <w:rPr>
                <w:rFonts w:ascii="Times New Roman" w:hAnsi="Times New Roman" w:cs="Times New Roman"/>
                <w:b/>
                <w:bCs/>
                <w:color w:val="76923C" w:themeColor="accent3" w:themeShade="BF"/>
                <w:sz w:val="24"/>
                <w:szCs w:val="24"/>
                <w:lang w:val="kk-KZ"/>
              </w:rPr>
            </w:pPr>
            <w:r w:rsidRPr="006F1A4C">
              <w:rPr>
                <w:rFonts w:ascii="Times New Roman" w:hAnsi="Times New Roman" w:cs="Times New Roman"/>
                <w:b/>
                <w:bCs/>
                <w:color w:val="76923C" w:themeColor="accent3" w:themeShade="BF"/>
                <w:sz w:val="24"/>
                <w:szCs w:val="24"/>
                <w:lang w:val="kk-KZ"/>
              </w:rPr>
              <w:t>301</w:t>
            </w:r>
          </w:p>
        </w:tc>
      </w:tr>
    </w:tbl>
    <w:p w:rsidR="00627F07" w:rsidRPr="0081615D" w:rsidRDefault="00171E13" w:rsidP="007C70EA">
      <w:pPr>
        <w:jc w:val="both"/>
        <w:rPr>
          <w:rFonts w:ascii="Times New Roman" w:hAnsi="Times New Roman" w:cs="Times New Roman"/>
          <w:kern w:val="36"/>
          <w:sz w:val="24"/>
          <w:szCs w:val="24"/>
          <w:lang w:val="kk-KZ"/>
        </w:rPr>
      </w:pPr>
      <w:r w:rsidRPr="00171E13">
        <w:rPr>
          <w:rFonts w:ascii="Times New Roman" w:hAnsi="Times New Roman" w:cs="Times New Roman"/>
          <w:b/>
          <w:i/>
          <w:kern w:val="36"/>
          <w:sz w:val="24"/>
          <w:szCs w:val="24"/>
          <w:lang w:val="kk-KZ"/>
        </w:rPr>
        <w:t>(</w:t>
      </w:r>
      <w:r w:rsidR="00DD7EFB">
        <w:rPr>
          <w:rFonts w:ascii="Times New Roman" w:hAnsi="Times New Roman" w:cs="Times New Roman"/>
          <w:b/>
          <w:i/>
          <w:kern w:val="36"/>
          <w:sz w:val="24"/>
          <w:szCs w:val="24"/>
          <w:lang w:val="kk-KZ"/>
        </w:rPr>
        <w:t>7</w:t>
      </w:r>
      <w:r w:rsidRPr="00171E13">
        <w:rPr>
          <w:rFonts w:ascii="Times New Roman" w:hAnsi="Times New Roman" w:cs="Times New Roman"/>
          <w:b/>
          <w:i/>
          <w:kern w:val="36"/>
          <w:sz w:val="24"/>
          <w:szCs w:val="24"/>
          <w:lang w:val="kk-KZ"/>
        </w:rPr>
        <w:t>папка</w:t>
      </w:r>
      <w:r w:rsidR="00393EA7">
        <w:rPr>
          <w:rFonts w:ascii="Times New Roman" w:hAnsi="Times New Roman" w:cs="Times New Roman"/>
          <w:b/>
          <w:i/>
          <w:kern w:val="36"/>
          <w:sz w:val="24"/>
          <w:szCs w:val="24"/>
          <w:lang w:val="kk-KZ"/>
        </w:rPr>
        <w:t>,</w:t>
      </w:r>
      <w:r w:rsidRPr="00171E13">
        <w:rPr>
          <w:rFonts w:ascii="Times New Roman" w:hAnsi="Times New Roman" w:cs="Times New Roman"/>
          <w:b/>
          <w:i/>
          <w:kern w:val="36"/>
          <w:sz w:val="24"/>
          <w:szCs w:val="24"/>
          <w:lang w:val="kk-KZ"/>
        </w:rPr>
        <w:t xml:space="preserve"> қосымшалар)</w:t>
      </w:r>
    </w:p>
    <w:p w:rsidR="00393EA7" w:rsidRDefault="00393EA7" w:rsidP="00390795">
      <w:pPr>
        <w:pStyle w:val="TableParagraph"/>
        <w:jc w:val="center"/>
        <w:rPr>
          <w:b/>
          <w:sz w:val="24"/>
        </w:rPr>
      </w:pPr>
    </w:p>
    <w:p w:rsidR="00390795" w:rsidRDefault="004F754C" w:rsidP="0073591A">
      <w:pPr>
        <w:pStyle w:val="TableParagraph"/>
        <w:rPr>
          <w:b/>
          <w:sz w:val="24"/>
        </w:rPr>
      </w:pPr>
      <w:r w:rsidRPr="0081615D">
        <w:rPr>
          <w:b/>
          <w:sz w:val="24"/>
        </w:rPr>
        <w:t xml:space="preserve">5. </w:t>
      </w:r>
      <w:r w:rsidR="00393EA7">
        <w:rPr>
          <w:b/>
          <w:sz w:val="24"/>
        </w:rPr>
        <w:t>ОҚУ МАТЕРИАЛДЫҚ АКТИВТЕР</w:t>
      </w:r>
      <w:r w:rsidRPr="0081615D">
        <w:rPr>
          <w:b/>
          <w:sz w:val="24"/>
        </w:rPr>
        <w:t>.</w:t>
      </w:r>
    </w:p>
    <w:p w:rsidR="005928A2" w:rsidRPr="0081615D" w:rsidRDefault="005928A2" w:rsidP="0073591A">
      <w:pPr>
        <w:pStyle w:val="TableParagraph"/>
        <w:rPr>
          <w:b/>
          <w:sz w:val="24"/>
        </w:rPr>
      </w:pPr>
    </w:p>
    <w:p w:rsidR="00390795" w:rsidRPr="0081615D" w:rsidRDefault="00390795" w:rsidP="00390795">
      <w:pPr>
        <w:ind w:firstLine="567"/>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Оқу корпусының ауданы, 1169,53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 асхана-315,5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 xml:space="preserve"> ; спортзал -</w:t>
      </w:r>
      <w:r w:rsidR="007E6A68" w:rsidRPr="007E6A68">
        <w:rPr>
          <w:rFonts w:ascii="Times New Roman" w:hAnsi="Times New Roman" w:cs="Times New Roman"/>
          <w:sz w:val="24"/>
          <w:szCs w:val="24"/>
          <w:lang w:val="kk-KZ"/>
        </w:rPr>
        <w:t>2</w:t>
      </w:r>
      <w:r w:rsidRPr="0081615D">
        <w:rPr>
          <w:rFonts w:ascii="Times New Roman" w:hAnsi="Times New Roman" w:cs="Times New Roman"/>
          <w:sz w:val="24"/>
          <w:szCs w:val="24"/>
          <w:lang w:val="kk-KZ"/>
        </w:rPr>
        <w:t>74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 xml:space="preserve"> ; оқу шеберханалары - 2652,10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 Оқу корпустарындағы оқу зертханалары - 157,2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 xml:space="preserve"> ; жатақханалар – 3858,52 м</w:t>
      </w:r>
      <w:r w:rsidRPr="0081615D">
        <w:rPr>
          <w:rFonts w:ascii="Times New Roman" w:hAnsi="Times New Roman" w:cs="Times New Roman"/>
          <w:sz w:val="24"/>
          <w:szCs w:val="24"/>
          <w:vertAlign w:val="superscript"/>
          <w:lang w:val="kk-KZ"/>
        </w:rPr>
        <w:t>2</w:t>
      </w:r>
      <w:r w:rsidRPr="0081615D">
        <w:rPr>
          <w:rFonts w:ascii="Times New Roman" w:hAnsi="Times New Roman" w:cs="Times New Roman"/>
          <w:sz w:val="24"/>
          <w:szCs w:val="24"/>
          <w:lang w:val="kk-KZ"/>
        </w:rPr>
        <w:t>.</w:t>
      </w:r>
    </w:p>
    <w:p w:rsidR="00390795" w:rsidRPr="007C70EA" w:rsidRDefault="00390795" w:rsidP="00390795">
      <w:pPr>
        <w:ind w:firstLine="567"/>
        <w:jc w:val="both"/>
        <w:rPr>
          <w:rFonts w:ascii="Times New Roman" w:hAnsi="Times New Roman" w:cs="Times New Roman"/>
          <w:color w:val="00B050"/>
          <w:sz w:val="24"/>
          <w:szCs w:val="24"/>
          <w:lang w:val="kk-KZ"/>
        </w:rPr>
      </w:pPr>
      <w:r w:rsidRPr="007C70EA">
        <w:rPr>
          <w:rFonts w:ascii="Times New Roman" w:hAnsi="Times New Roman" w:cs="Times New Roman"/>
          <w:color w:val="00B050"/>
          <w:sz w:val="24"/>
          <w:szCs w:val="24"/>
          <w:lang w:val="kk-KZ"/>
        </w:rPr>
        <w:t xml:space="preserve">Оқу корпустарында оқу аудиториялары, кабинеттер мен зертханалар, жұмыс істейді. Колледждің медициналық пункті, оқу залы бар кітапханажатақханада орналасқан. Колледждің оқу корпустары мен оқу шеберханаларының жағдайы санитарлық нормативтерге, өртке қарсы қауіпсіздік талаптарына сәйкес келеді. </w:t>
      </w:r>
    </w:p>
    <w:p w:rsidR="00390795" w:rsidRPr="0081615D" w:rsidRDefault="00390795" w:rsidP="00973A4D">
      <w:pPr>
        <w:pStyle w:val="TableParagraph"/>
        <w:ind w:firstLine="460"/>
        <w:jc w:val="both"/>
        <w:rPr>
          <w:rStyle w:val="y2iqfc"/>
          <w:sz w:val="24"/>
          <w:szCs w:val="24"/>
        </w:rPr>
      </w:pPr>
      <w:r w:rsidRPr="0025409D">
        <w:rPr>
          <w:rStyle w:val="y2iqfc"/>
          <w:color w:val="00B050"/>
          <w:sz w:val="24"/>
          <w:szCs w:val="24"/>
        </w:rPr>
        <w:t>Оқу ғимаратының үй-жайларындатәулік бойы сыртқы және ішкі бейнебақылау жүргізіледі,</w:t>
      </w:r>
      <w:r w:rsidRPr="0081615D">
        <w:rPr>
          <w:rStyle w:val="y2iqfc"/>
          <w:sz w:val="24"/>
          <w:szCs w:val="24"/>
        </w:rPr>
        <w:t xml:space="preserve"> оның аумағы автономды коммуникацияларға қосылған, қоршалған және жарықтандырылған. Қауіпсіздік мақсатында оқу ғимаратының кіреберісіне Балқаш аудандық ішкі істер бөлімшесінің кезекші бөлмесіне қосылған дүрбелең түймесі орнатылған. Бұл бөгде адамдардың заңсыз әрекеттері кезінде қауіп туралы жедел хабарлау үшін қажет. </w:t>
      </w:r>
    </w:p>
    <w:p w:rsidR="00393EA7" w:rsidRPr="0025409D" w:rsidRDefault="00390795" w:rsidP="00973A4D">
      <w:pPr>
        <w:pStyle w:val="TableParagraph"/>
        <w:ind w:firstLine="460"/>
        <w:jc w:val="both"/>
        <w:rPr>
          <w:rStyle w:val="y2iqfc"/>
          <w:color w:val="00B050"/>
          <w:sz w:val="24"/>
          <w:szCs w:val="24"/>
        </w:rPr>
      </w:pPr>
      <w:r w:rsidRPr="0025409D">
        <w:rPr>
          <w:rStyle w:val="y2iqfc"/>
          <w:color w:val="00B050"/>
          <w:sz w:val="24"/>
          <w:szCs w:val="24"/>
        </w:rPr>
        <w:t xml:space="preserve">Бейнебақылау үшін </w:t>
      </w:r>
      <w:r w:rsidR="007C70EA" w:rsidRPr="0025409D">
        <w:rPr>
          <w:rStyle w:val="y2iqfc"/>
          <w:color w:val="00B050"/>
          <w:sz w:val="24"/>
          <w:szCs w:val="24"/>
        </w:rPr>
        <w:t>34</w:t>
      </w:r>
      <w:r w:rsidRPr="0025409D">
        <w:rPr>
          <w:rStyle w:val="y2iqfc"/>
          <w:color w:val="00B050"/>
          <w:sz w:val="24"/>
          <w:szCs w:val="24"/>
        </w:rPr>
        <w:t xml:space="preserve"> бейнекамера орнатылған, оның ішінде: оқу корпусы – </w:t>
      </w:r>
      <w:r w:rsidR="0025409D" w:rsidRPr="0025409D">
        <w:rPr>
          <w:rStyle w:val="y2iqfc"/>
          <w:color w:val="00B050"/>
          <w:sz w:val="24"/>
          <w:szCs w:val="24"/>
        </w:rPr>
        <w:t>14</w:t>
      </w:r>
      <w:r w:rsidRPr="0025409D">
        <w:rPr>
          <w:rStyle w:val="y2iqfc"/>
          <w:color w:val="00B050"/>
          <w:sz w:val="24"/>
          <w:szCs w:val="24"/>
        </w:rPr>
        <w:t xml:space="preserve">, жатақхана – 5, </w:t>
      </w:r>
      <w:r w:rsidR="0025409D" w:rsidRPr="0025409D">
        <w:rPr>
          <w:rStyle w:val="y2iqfc"/>
          <w:color w:val="00B050"/>
          <w:sz w:val="24"/>
          <w:szCs w:val="24"/>
        </w:rPr>
        <w:t>колледж ауласында – 12 және от жағу қазандықтарында – 3. О</w:t>
      </w:r>
      <w:r w:rsidRPr="0025409D">
        <w:rPr>
          <w:rStyle w:val="y2iqfc"/>
          <w:color w:val="00B050"/>
          <w:sz w:val="24"/>
          <w:szCs w:val="24"/>
        </w:rPr>
        <w:t xml:space="preserve">қу ғимаратындағы кезекшінің және колледж директорының жұмыс орнында мәліметтер көрсетіледі. Оқу ғимараты, жатақхана және өндірістік шеберхана автоматты өрт қауіпсіздігі жүйесімен жабдықталған. Барлық ғимараттарды тәуліктік күзет кезекшісі бақылауда, сондай-ақ бейнебақылау құралдарын қолдану арқылы жүзеге асырылады. </w:t>
      </w:r>
    </w:p>
    <w:p w:rsidR="00390795" w:rsidRPr="0081615D" w:rsidRDefault="00973A4D" w:rsidP="00390795">
      <w:pPr>
        <w:ind w:firstLine="567"/>
        <w:jc w:val="both"/>
        <w:rPr>
          <w:rFonts w:ascii="Times New Roman" w:hAnsi="Times New Roman" w:cs="Times New Roman"/>
          <w:sz w:val="24"/>
          <w:szCs w:val="24"/>
          <w:lang w:val="kk-KZ"/>
        </w:rPr>
      </w:pPr>
      <w:r w:rsidRPr="00973A4D">
        <w:rPr>
          <w:rFonts w:ascii="Times New Roman" w:hAnsi="Times New Roman" w:cs="Times New Roman"/>
          <w:color w:val="00B050"/>
          <w:sz w:val="24"/>
          <w:szCs w:val="24"/>
          <w:lang w:val="kk-KZ"/>
        </w:rPr>
        <w:t xml:space="preserve">Жаркент көпсалалы </w:t>
      </w:r>
      <w:r w:rsidR="00390795" w:rsidRPr="00973A4D">
        <w:rPr>
          <w:rFonts w:ascii="Times New Roman" w:hAnsi="Times New Roman" w:cs="Times New Roman"/>
          <w:color w:val="00B050"/>
          <w:sz w:val="24"/>
          <w:szCs w:val="24"/>
          <w:lang w:val="kk-KZ"/>
        </w:rPr>
        <w:t xml:space="preserve"> колледжінің іс жүргізуді ұйымдастыру, құжаттарды рәсімдеу бойынша жұмысын тиімді басқару үшін өз балансында 1 оқу корпусы, жатақхана, спорт алаңы, оқу-өндірістік шеберханалары бар</w:t>
      </w:r>
      <w:r w:rsidR="00390795" w:rsidRPr="007E6A68">
        <w:rPr>
          <w:rFonts w:ascii="Times New Roman" w:hAnsi="Times New Roman" w:cs="Times New Roman"/>
          <w:color w:val="00B050"/>
          <w:sz w:val="24"/>
          <w:szCs w:val="24"/>
          <w:lang w:val="kk-KZ"/>
        </w:rPr>
        <w:t xml:space="preserve">. Колледждің жалпы ауданы </w:t>
      </w:r>
      <w:r w:rsidR="007E6A68" w:rsidRPr="007E6A68">
        <w:rPr>
          <w:rFonts w:ascii="Times New Roman" w:hAnsi="Times New Roman" w:cs="Times New Roman"/>
          <w:color w:val="00B050"/>
          <w:sz w:val="24"/>
          <w:szCs w:val="24"/>
          <w:lang w:val="kk-KZ"/>
        </w:rPr>
        <w:t>5</w:t>
      </w:r>
      <w:r w:rsidR="00390795" w:rsidRPr="007E6A68">
        <w:rPr>
          <w:rFonts w:ascii="Times New Roman" w:hAnsi="Times New Roman" w:cs="Times New Roman"/>
          <w:color w:val="00B050"/>
          <w:sz w:val="24"/>
          <w:szCs w:val="24"/>
          <w:lang w:val="kk-KZ"/>
        </w:rPr>
        <w:t xml:space="preserve"> га құрайды</w:t>
      </w:r>
      <w:r w:rsidR="00390795" w:rsidRPr="0081615D">
        <w:rPr>
          <w:rFonts w:ascii="Times New Roman" w:hAnsi="Times New Roman" w:cs="Times New Roman"/>
          <w:sz w:val="24"/>
          <w:szCs w:val="24"/>
          <w:lang w:val="kk-KZ"/>
        </w:rPr>
        <w:t>. Оқу корпусының ауданы, 1169,53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асхана-315,5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xml:space="preserve"> ; спортзал -174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xml:space="preserve"> ; оқу шеберханалары - 2652,10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Оқу корпустарындағы оқу зертханалары - 157,2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xml:space="preserve"> ; жатақхана – 3858,52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Бір студентке арналған оқу алаңы бір ауысымдық оқу түрінде 8,2 м</w:t>
      </w:r>
      <w:r w:rsidR="00390795" w:rsidRPr="0081615D">
        <w:rPr>
          <w:rFonts w:ascii="Times New Roman" w:hAnsi="Times New Roman" w:cs="Times New Roman"/>
          <w:sz w:val="24"/>
          <w:szCs w:val="24"/>
          <w:vertAlign w:val="superscript"/>
          <w:lang w:val="kk-KZ"/>
        </w:rPr>
        <w:t>2</w:t>
      </w:r>
      <w:r w:rsidR="00390795" w:rsidRPr="0081615D">
        <w:rPr>
          <w:rFonts w:ascii="Times New Roman" w:hAnsi="Times New Roman" w:cs="Times New Roman"/>
          <w:sz w:val="24"/>
          <w:szCs w:val="24"/>
          <w:lang w:val="kk-KZ"/>
        </w:rPr>
        <w:t xml:space="preserve"> құрайды (контингент 142 студентті құрайды).</w:t>
      </w:r>
    </w:p>
    <w:p w:rsidR="00390795" w:rsidRPr="0081615D" w:rsidRDefault="00390795" w:rsidP="00390795">
      <w:pPr>
        <w:pStyle w:val="3"/>
        <w:jc w:val="both"/>
        <w:rPr>
          <w:sz w:val="24"/>
          <w:szCs w:val="24"/>
          <w:u w:val="none"/>
          <w:lang w:val="kk-KZ"/>
        </w:rPr>
      </w:pPr>
      <w:r w:rsidRPr="0081615D">
        <w:rPr>
          <w:sz w:val="24"/>
          <w:szCs w:val="24"/>
          <w:u w:val="none"/>
          <w:lang w:val="kk-KZ"/>
        </w:rPr>
        <w:t xml:space="preserve">Техникалық паспорттың деректеріне сәйкес: </w:t>
      </w:r>
    </w:p>
    <w:p w:rsidR="00390795" w:rsidRPr="0081615D" w:rsidRDefault="00390795" w:rsidP="00390795">
      <w:pPr>
        <w:pStyle w:val="3"/>
        <w:jc w:val="both"/>
        <w:rPr>
          <w:sz w:val="24"/>
          <w:szCs w:val="24"/>
          <w:u w:val="none"/>
          <w:lang w:val="kk-KZ"/>
        </w:rPr>
      </w:pPr>
      <w:r w:rsidRPr="0081615D">
        <w:rPr>
          <w:sz w:val="24"/>
          <w:szCs w:val="24"/>
          <w:u w:val="none"/>
          <w:lang w:val="kk-KZ"/>
        </w:rPr>
        <w:t>-Оқу-зертханалық үй-жайлардың ауданы-465,83 м</w:t>
      </w:r>
      <w:r w:rsidRPr="0081615D">
        <w:rPr>
          <w:sz w:val="24"/>
          <w:szCs w:val="24"/>
          <w:u w:val="none"/>
          <w:vertAlign w:val="superscript"/>
          <w:lang w:val="kk-KZ"/>
        </w:rPr>
        <w:t>2</w:t>
      </w:r>
      <w:r w:rsidRPr="0081615D">
        <w:rPr>
          <w:sz w:val="24"/>
          <w:szCs w:val="24"/>
          <w:u w:val="none"/>
          <w:lang w:val="kk-KZ"/>
        </w:rPr>
        <w:t xml:space="preserve">. </w:t>
      </w:r>
    </w:p>
    <w:p w:rsidR="00390795" w:rsidRPr="0081615D" w:rsidRDefault="00390795" w:rsidP="00390795">
      <w:pPr>
        <w:pStyle w:val="3"/>
        <w:jc w:val="both"/>
        <w:rPr>
          <w:sz w:val="24"/>
          <w:szCs w:val="24"/>
          <w:u w:val="none"/>
          <w:lang w:val="kk-KZ"/>
        </w:rPr>
      </w:pPr>
      <w:r w:rsidRPr="0081615D">
        <w:rPr>
          <w:sz w:val="24"/>
          <w:szCs w:val="24"/>
          <w:u w:val="none"/>
          <w:lang w:val="kk-KZ"/>
        </w:rPr>
        <w:t>- Өндірістік шеберханалар-2652, 10 м</w:t>
      </w:r>
      <w:r w:rsidRPr="0081615D">
        <w:rPr>
          <w:sz w:val="24"/>
          <w:szCs w:val="24"/>
          <w:u w:val="none"/>
          <w:vertAlign w:val="superscript"/>
          <w:lang w:val="kk-KZ"/>
        </w:rPr>
        <w:t>2</w:t>
      </w:r>
    </w:p>
    <w:p w:rsidR="00390795" w:rsidRPr="0081615D" w:rsidRDefault="00390795" w:rsidP="00390795">
      <w:pPr>
        <w:pStyle w:val="3"/>
        <w:jc w:val="both"/>
        <w:rPr>
          <w:sz w:val="24"/>
          <w:szCs w:val="24"/>
          <w:u w:val="none"/>
          <w:lang w:val="kk-KZ"/>
        </w:rPr>
      </w:pPr>
      <w:r w:rsidRPr="0081615D">
        <w:rPr>
          <w:sz w:val="24"/>
          <w:szCs w:val="24"/>
          <w:u w:val="none"/>
          <w:lang w:val="kk-KZ"/>
        </w:rPr>
        <w:t>- 360 орындық жатақхана 3858,52  м</w:t>
      </w:r>
      <w:r w:rsidRPr="0081615D">
        <w:rPr>
          <w:sz w:val="24"/>
          <w:szCs w:val="24"/>
          <w:u w:val="none"/>
          <w:vertAlign w:val="superscript"/>
          <w:lang w:val="kk-KZ"/>
        </w:rPr>
        <w:t>2</w:t>
      </w:r>
    </w:p>
    <w:p w:rsidR="00390795" w:rsidRPr="0081615D" w:rsidRDefault="00390795" w:rsidP="00390795">
      <w:pPr>
        <w:pStyle w:val="3"/>
        <w:jc w:val="both"/>
        <w:rPr>
          <w:sz w:val="24"/>
          <w:szCs w:val="24"/>
          <w:u w:val="none"/>
          <w:lang w:val="kk-KZ"/>
        </w:rPr>
      </w:pPr>
      <w:r w:rsidRPr="0081615D">
        <w:rPr>
          <w:sz w:val="24"/>
          <w:szCs w:val="24"/>
          <w:u w:val="none"/>
        </w:rPr>
        <w:t>- асхана-1</w:t>
      </w:r>
      <w:r w:rsidRPr="0081615D">
        <w:rPr>
          <w:sz w:val="24"/>
          <w:szCs w:val="24"/>
          <w:u w:val="none"/>
          <w:lang w:val="kk-KZ"/>
        </w:rPr>
        <w:t>2</w:t>
      </w:r>
      <w:r w:rsidRPr="0081615D">
        <w:rPr>
          <w:sz w:val="24"/>
          <w:szCs w:val="24"/>
          <w:u w:val="none"/>
        </w:rPr>
        <w:t>0 орындық 31</w:t>
      </w:r>
      <w:r w:rsidRPr="0081615D">
        <w:rPr>
          <w:sz w:val="24"/>
          <w:szCs w:val="24"/>
          <w:u w:val="none"/>
          <w:lang w:val="kk-KZ"/>
        </w:rPr>
        <w:t>7</w:t>
      </w:r>
      <w:r w:rsidRPr="0081615D">
        <w:rPr>
          <w:sz w:val="24"/>
          <w:szCs w:val="24"/>
          <w:u w:val="none"/>
        </w:rPr>
        <w:t>,</w:t>
      </w:r>
      <w:r w:rsidRPr="0081615D">
        <w:rPr>
          <w:sz w:val="24"/>
          <w:szCs w:val="24"/>
          <w:u w:val="none"/>
          <w:lang w:val="kk-KZ"/>
        </w:rPr>
        <w:t>96</w:t>
      </w:r>
      <w:r w:rsidRPr="0081615D">
        <w:rPr>
          <w:sz w:val="24"/>
          <w:szCs w:val="24"/>
          <w:u w:val="none"/>
        </w:rPr>
        <w:t xml:space="preserve"> м</w:t>
      </w:r>
      <w:r w:rsidRPr="0081615D">
        <w:rPr>
          <w:sz w:val="24"/>
          <w:szCs w:val="24"/>
          <w:u w:val="none"/>
          <w:vertAlign w:val="superscript"/>
          <w:lang w:val="kk-KZ"/>
        </w:rPr>
        <w:t>2</w:t>
      </w:r>
    </w:p>
    <w:p w:rsidR="00390795" w:rsidRPr="0081615D" w:rsidRDefault="00390795" w:rsidP="00390795">
      <w:pPr>
        <w:pStyle w:val="3"/>
        <w:jc w:val="both"/>
        <w:rPr>
          <w:sz w:val="24"/>
          <w:szCs w:val="24"/>
          <w:u w:val="none"/>
          <w:lang w:val="kk-KZ"/>
        </w:rPr>
      </w:pPr>
      <w:r w:rsidRPr="0081615D">
        <w:rPr>
          <w:sz w:val="24"/>
          <w:szCs w:val="24"/>
          <w:u w:val="none"/>
          <w:lang w:val="kk-KZ"/>
        </w:rPr>
        <w:t xml:space="preserve">- спорт зал – 173,6 </w:t>
      </w:r>
      <w:r w:rsidRPr="0081615D">
        <w:rPr>
          <w:sz w:val="24"/>
          <w:szCs w:val="24"/>
          <w:u w:val="none"/>
        </w:rPr>
        <w:t>м</w:t>
      </w:r>
      <w:r w:rsidRPr="0081615D">
        <w:rPr>
          <w:sz w:val="24"/>
          <w:szCs w:val="24"/>
          <w:u w:val="none"/>
          <w:vertAlign w:val="superscript"/>
          <w:lang w:val="kk-KZ"/>
        </w:rPr>
        <w:t>2</w:t>
      </w:r>
    </w:p>
    <w:p w:rsidR="00390795" w:rsidRPr="0081615D" w:rsidRDefault="00390795" w:rsidP="00390795">
      <w:pPr>
        <w:pStyle w:val="3"/>
        <w:jc w:val="both"/>
        <w:rPr>
          <w:sz w:val="24"/>
          <w:szCs w:val="24"/>
          <w:u w:val="none"/>
          <w:lang w:val="kk-KZ"/>
        </w:rPr>
      </w:pPr>
      <w:r w:rsidRPr="0081615D">
        <w:rPr>
          <w:sz w:val="24"/>
          <w:szCs w:val="24"/>
          <w:u w:val="none"/>
          <w:lang w:val="kk-KZ"/>
        </w:rPr>
        <w:t>- 70 орындық акт залы 114,4 м</w:t>
      </w:r>
      <w:r w:rsidRPr="0081615D">
        <w:rPr>
          <w:sz w:val="24"/>
          <w:szCs w:val="24"/>
          <w:u w:val="none"/>
          <w:vertAlign w:val="superscript"/>
          <w:lang w:val="kk-KZ"/>
        </w:rPr>
        <w:t>2</w:t>
      </w:r>
    </w:p>
    <w:p w:rsidR="00390795" w:rsidRPr="009615D6" w:rsidRDefault="00390795" w:rsidP="00390795">
      <w:pPr>
        <w:pStyle w:val="TableParagraph"/>
        <w:jc w:val="both"/>
        <w:rPr>
          <w:color w:val="00B050"/>
          <w:sz w:val="24"/>
          <w:szCs w:val="24"/>
        </w:rPr>
      </w:pPr>
      <w:r w:rsidRPr="009615D6">
        <w:rPr>
          <w:color w:val="00B050"/>
          <w:sz w:val="24"/>
          <w:szCs w:val="24"/>
        </w:rPr>
        <w:t xml:space="preserve">Сонымен қатар </w:t>
      </w:r>
      <w:r w:rsidR="0025409D" w:rsidRPr="009615D6">
        <w:rPr>
          <w:color w:val="00B050"/>
          <w:sz w:val="24"/>
          <w:szCs w:val="24"/>
          <w:lang w:val="ru-RU"/>
        </w:rPr>
        <w:t xml:space="preserve">12 </w:t>
      </w:r>
      <w:r w:rsidRPr="009615D6">
        <w:rPr>
          <w:color w:val="00B050"/>
          <w:sz w:val="24"/>
          <w:szCs w:val="24"/>
        </w:rPr>
        <w:t xml:space="preserve">компьютер, </w:t>
      </w:r>
      <w:r w:rsidR="0025409D" w:rsidRPr="009615D6">
        <w:rPr>
          <w:color w:val="00B050"/>
          <w:sz w:val="24"/>
          <w:szCs w:val="24"/>
          <w:lang w:val="ru-RU"/>
        </w:rPr>
        <w:t>8</w:t>
      </w:r>
      <w:r w:rsidRPr="009615D6">
        <w:rPr>
          <w:color w:val="00B050"/>
          <w:sz w:val="24"/>
          <w:szCs w:val="24"/>
        </w:rPr>
        <w:t>5 ноутбук,</w:t>
      </w:r>
      <w:r w:rsidRPr="0081615D">
        <w:rPr>
          <w:sz w:val="24"/>
          <w:szCs w:val="24"/>
        </w:rPr>
        <w:t xml:space="preserve">15 принтер, 7 дана интерактивті жабдықтаржәне 2 информатика кабинеті қолданылады. МЖМБС талаптарына сәйкес  колледждің аудиториялық қоры 20 жалпы білім беретін және арнайы пәндер кабинетін, 7 зертхананы, 2 оқу-өндірістік шеберхананы құрайды. Оқытушылар мен студенттердің ұтқырлығын арттыру мақсатында колледжде </w:t>
      </w:r>
      <w:r w:rsidRPr="009615D6">
        <w:rPr>
          <w:color w:val="00B050"/>
          <w:sz w:val="24"/>
          <w:szCs w:val="24"/>
        </w:rPr>
        <w:t xml:space="preserve">7 сымсыз Wi-Fi кіру нүктесі орнатылған. Барлық компьютерлерде сымды жергілікті желіге кіру мүмкіндігі бар. Интернет желісінің  жылдамдығы </w:t>
      </w:r>
      <w:r w:rsidR="009615D6" w:rsidRPr="006D11B4">
        <w:rPr>
          <w:color w:val="00B050"/>
          <w:sz w:val="24"/>
          <w:szCs w:val="24"/>
        </w:rPr>
        <w:t>16</w:t>
      </w:r>
      <w:r w:rsidRPr="009615D6">
        <w:rPr>
          <w:color w:val="00B050"/>
          <w:sz w:val="24"/>
          <w:szCs w:val="24"/>
        </w:rPr>
        <w:t xml:space="preserve"> мб/c құрайды.</w:t>
      </w:r>
    </w:p>
    <w:p w:rsidR="00390795" w:rsidRPr="00552D0A" w:rsidRDefault="00390795" w:rsidP="00390795">
      <w:pPr>
        <w:ind w:firstLine="567"/>
        <w:jc w:val="both"/>
        <w:rPr>
          <w:rFonts w:ascii="Times New Roman" w:hAnsi="Times New Roman" w:cs="Times New Roman"/>
          <w:color w:val="00B050"/>
          <w:sz w:val="24"/>
          <w:szCs w:val="24"/>
          <w:lang w:val="kk-KZ"/>
        </w:rPr>
      </w:pPr>
      <w:r w:rsidRPr="0081615D">
        <w:rPr>
          <w:rFonts w:ascii="Times New Roman" w:hAnsi="Times New Roman" w:cs="Times New Roman"/>
          <w:sz w:val="24"/>
          <w:szCs w:val="24"/>
          <w:lang w:val="kk-KZ"/>
        </w:rPr>
        <w:t xml:space="preserve">Жалпы жұртшылықты жаһандық желіде ақпараттандыру және әлемдік қауымдастықта колледждің оң имиджін қалыптастыру мақсатында корпоративтік веб-сайт құрылды baicollege.kz сайт толықтай жұмыс жасайды. Кабинеттердің, зертханалардың паспорттары, кіріспе нұсқаулы журналдары, кабинеттердің жұмыс жоспарлары бар. </w:t>
      </w:r>
      <w:r w:rsidRPr="00552D0A">
        <w:rPr>
          <w:rFonts w:ascii="Times New Roman" w:hAnsi="Times New Roman" w:cs="Times New Roman"/>
          <w:color w:val="00B050"/>
          <w:sz w:val="24"/>
          <w:szCs w:val="24"/>
          <w:lang w:val="kk-KZ"/>
        </w:rPr>
        <w:t xml:space="preserve">Колледждің кабинеттерінде, зертханаларында негізгі және қосымша әдебиеттер, нормативтік құжаттар, Көрнекі құралдар, практикалық сабақтар мен пәндер бойынша </w:t>
      </w:r>
      <w:r w:rsidRPr="00552D0A">
        <w:rPr>
          <w:rFonts w:ascii="Times New Roman" w:hAnsi="Times New Roman" w:cs="Times New Roman"/>
          <w:color w:val="00B050"/>
          <w:sz w:val="24"/>
          <w:szCs w:val="24"/>
          <w:lang w:val="kk-KZ"/>
        </w:rPr>
        <w:lastRenderedPageBreak/>
        <w:t xml:space="preserve">өзіндік жұмыстарды орындауға арналған тапсырмалар бар. Оқу кабинеттері мен зертханалардың жабдықталуы жалпы жабдықтардың типтік тізбесіне сәйкес келеді. Бірқатар кабинеттер, зертханалар, шеберханалар сапалы оқыту үшін қажетті заманауи техникамен және аспаптармен жабдықталған: компьютерлер, </w:t>
      </w:r>
      <w:r w:rsidRPr="00552D0A">
        <w:rPr>
          <w:rFonts w:ascii="Times New Roman" w:hAnsi="Times New Roman" w:cs="Times New Roman"/>
          <w:sz w:val="24"/>
          <w:szCs w:val="24"/>
          <w:lang w:val="kk-KZ"/>
        </w:rPr>
        <w:t xml:space="preserve">интерактивті тақталар. </w:t>
      </w:r>
      <w:r w:rsidRPr="00552D0A">
        <w:rPr>
          <w:rFonts w:ascii="Times New Roman" w:hAnsi="Times New Roman" w:cs="Times New Roman"/>
          <w:color w:val="00B050"/>
          <w:sz w:val="24"/>
          <w:szCs w:val="24"/>
          <w:lang w:val="kk-KZ"/>
        </w:rPr>
        <w:t xml:space="preserve">Кабинеттердің санитарлық жағдайы қанағаттанарлық, кабинеттер көгалдандырылған, тәртіп сақталуда, апта сайын күрделі тазалау жұмыстары жүргізіледі. Колледжде </w:t>
      </w:r>
      <w:r w:rsidR="00552D0A" w:rsidRPr="00552D0A">
        <w:rPr>
          <w:rFonts w:ascii="Times New Roman" w:hAnsi="Times New Roman" w:cs="Times New Roman"/>
          <w:color w:val="00B050"/>
          <w:sz w:val="24"/>
          <w:szCs w:val="24"/>
          <w:lang w:val="kk-KZ"/>
        </w:rPr>
        <w:t xml:space="preserve">35 </w:t>
      </w:r>
      <w:r w:rsidRPr="00552D0A">
        <w:rPr>
          <w:rFonts w:ascii="Times New Roman" w:hAnsi="Times New Roman" w:cs="Times New Roman"/>
          <w:color w:val="00B050"/>
          <w:sz w:val="24"/>
          <w:szCs w:val="24"/>
          <w:lang w:val="kk-KZ"/>
        </w:rPr>
        <w:t xml:space="preserve">отыратын орынға арналған оқу залы бар, инвентарьмен жабдықталған, Интернетке шығатын дербес компьютерлері бар кітапхана, </w:t>
      </w:r>
      <w:r w:rsidR="00552D0A" w:rsidRPr="00552D0A">
        <w:rPr>
          <w:rFonts w:ascii="Times New Roman" w:hAnsi="Times New Roman" w:cs="Times New Roman"/>
          <w:color w:val="00B050"/>
          <w:sz w:val="24"/>
          <w:szCs w:val="24"/>
          <w:lang w:val="kk-KZ"/>
        </w:rPr>
        <w:t>150</w:t>
      </w:r>
      <w:r w:rsidRPr="00552D0A">
        <w:rPr>
          <w:rFonts w:ascii="Times New Roman" w:hAnsi="Times New Roman" w:cs="Times New Roman"/>
          <w:color w:val="00B050"/>
          <w:sz w:val="24"/>
          <w:szCs w:val="24"/>
          <w:lang w:val="kk-KZ"/>
        </w:rPr>
        <w:t xml:space="preserve"> орындық акт залы жұмыс істейді. Оқу корпусының бірінші қабатында </w:t>
      </w:r>
      <w:r w:rsidR="00552D0A" w:rsidRPr="00552D0A">
        <w:rPr>
          <w:rFonts w:ascii="Times New Roman" w:hAnsi="Times New Roman" w:cs="Times New Roman"/>
          <w:color w:val="00B050"/>
          <w:sz w:val="24"/>
          <w:szCs w:val="24"/>
          <w:lang w:val="kk-KZ"/>
        </w:rPr>
        <w:t>150</w:t>
      </w:r>
      <w:r w:rsidRPr="00552D0A">
        <w:rPr>
          <w:rFonts w:ascii="Times New Roman" w:hAnsi="Times New Roman" w:cs="Times New Roman"/>
          <w:color w:val="00B050"/>
          <w:sz w:val="24"/>
          <w:szCs w:val="24"/>
          <w:lang w:val="kk-KZ"/>
        </w:rPr>
        <w:t xml:space="preserve"> орындық асхана жұмыс істейді. </w:t>
      </w:r>
      <w:r w:rsidR="00552D0A" w:rsidRPr="00552D0A">
        <w:rPr>
          <w:rFonts w:ascii="Times New Roman" w:hAnsi="Times New Roman" w:cs="Times New Roman"/>
          <w:color w:val="00B050"/>
          <w:sz w:val="24"/>
          <w:szCs w:val="24"/>
          <w:lang w:val="kk-KZ"/>
        </w:rPr>
        <w:t>Білім алушыларға</w:t>
      </w:r>
      <w:r w:rsidRPr="00552D0A">
        <w:rPr>
          <w:rFonts w:ascii="Times New Roman" w:hAnsi="Times New Roman" w:cs="Times New Roman"/>
          <w:color w:val="00B050"/>
          <w:sz w:val="24"/>
          <w:szCs w:val="24"/>
          <w:lang w:val="kk-KZ"/>
        </w:rPr>
        <w:t xml:space="preserve"> медициналық қызмет көрсету медбикенің штаттық бірлігімен жүзеге асырылады. </w:t>
      </w:r>
      <w:r w:rsidRPr="0081615D">
        <w:rPr>
          <w:rFonts w:ascii="Times New Roman" w:hAnsi="Times New Roman" w:cs="Times New Roman"/>
          <w:sz w:val="24"/>
          <w:szCs w:val="24"/>
          <w:lang w:val="kk-KZ"/>
        </w:rPr>
        <w:t xml:space="preserve">2018 жылғы 28 желтоқсандағы № 17021905 медициналық қызметпен айналысуға Мемлекеттік лицензиясы бар. Медициналық кабинет аумағы 30 ш. м.; </w:t>
      </w:r>
      <w:r w:rsidRPr="00552D0A">
        <w:rPr>
          <w:rFonts w:ascii="Times New Roman" w:hAnsi="Times New Roman" w:cs="Times New Roman"/>
          <w:color w:val="00B050"/>
          <w:sz w:val="24"/>
          <w:szCs w:val="24"/>
          <w:lang w:val="kk-KZ"/>
        </w:rPr>
        <w:t>Жыл сайын колледж студенттері мен қызметкерлері медициналық тексеруден өтеді. Медициналық қызметкер колледждің санитарлық жағдайына бақылау жасайды, санитарлық-гигиеналық режимді насихаттау бойынша жұмыстар жүргізеді. Асханада тамақ дайындау сапасын бақылауды емдәм бикесі жүзеге асырады.</w:t>
      </w:r>
    </w:p>
    <w:p w:rsidR="00390795" w:rsidRPr="00552D0A" w:rsidRDefault="00390795" w:rsidP="00390795">
      <w:pPr>
        <w:ind w:firstLine="708"/>
        <w:jc w:val="both"/>
        <w:rPr>
          <w:rFonts w:ascii="Times New Roman" w:hAnsi="Times New Roman" w:cs="Times New Roman"/>
          <w:color w:val="00B050"/>
          <w:sz w:val="24"/>
          <w:szCs w:val="24"/>
          <w:lang w:val="kk-KZ"/>
        </w:rPr>
      </w:pPr>
      <w:r w:rsidRPr="00552D0A">
        <w:rPr>
          <w:rFonts w:ascii="Times New Roman" w:hAnsi="Times New Roman" w:cs="Times New Roman"/>
          <w:color w:val="00B050"/>
          <w:sz w:val="24"/>
          <w:szCs w:val="24"/>
          <w:lang w:val="kk-KZ"/>
        </w:rPr>
        <w:t xml:space="preserve">Колледжде жыл сайын материалдық-техникалық базаның жағдайына талдау жүргізіледі. Талдау нәтижелері бойынша оны жақсарту және жаңа ақпараттық технологияларды енгізу жөніндегі іс-шаралар кешені құрылады. </w:t>
      </w:r>
    </w:p>
    <w:p w:rsidR="00390795" w:rsidRPr="00C858E2" w:rsidRDefault="00390795" w:rsidP="00390795">
      <w:pPr>
        <w:ind w:firstLine="708"/>
        <w:jc w:val="both"/>
        <w:rPr>
          <w:rFonts w:ascii="Times New Roman" w:hAnsi="Times New Roman" w:cs="Times New Roman"/>
          <w:color w:val="00B050"/>
          <w:sz w:val="24"/>
          <w:szCs w:val="24"/>
          <w:lang w:val="kk-KZ"/>
        </w:rPr>
      </w:pPr>
      <w:r w:rsidRPr="00C858E2">
        <w:rPr>
          <w:rFonts w:ascii="Times New Roman" w:hAnsi="Times New Roman" w:cs="Times New Roman"/>
          <w:color w:val="00B050"/>
          <w:sz w:val="24"/>
          <w:szCs w:val="24"/>
          <w:lang w:val="kk-KZ"/>
        </w:rPr>
        <w:t>Колледж ресурстарының құрамы мен мазмұны сапалы білім беру қызметтерін ұсыну үшін қажетті жағдайларды қамтамасыз етеді. Колледжде оқу үрдісінде қолданылатын жылжымайтын мүлікті жедел басқару құқығын растайтын құжаттар, ғимараттар мен құрылыстардың техникалық паспорттары мен жоспар-схемалары бар. Оқу үй-жайлары, зертханалар, цехтар, компьютерлік сынып, оқу залы санитарлық-эпидемиологиялық нормалар мен талаптарға сәйкес келеді</w:t>
      </w:r>
      <w:r w:rsidRPr="0081615D">
        <w:rPr>
          <w:rFonts w:ascii="Times New Roman" w:hAnsi="Times New Roman" w:cs="Times New Roman"/>
          <w:sz w:val="24"/>
          <w:szCs w:val="24"/>
          <w:lang w:val="kk-KZ"/>
        </w:rPr>
        <w:t xml:space="preserve">. </w:t>
      </w:r>
      <w:r w:rsidRPr="00C858E2">
        <w:rPr>
          <w:rFonts w:ascii="Times New Roman" w:hAnsi="Times New Roman" w:cs="Times New Roman"/>
          <w:color w:val="00B050"/>
          <w:sz w:val="24"/>
          <w:szCs w:val="24"/>
          <w:lang w:val="kk-KZ"/>
        </w:rPr>
        <w:t>«Мектепке дейінгі, бастауыш, негізгі орта, жалпы орта, техникалық және кәсіптік білім беру ұйымдарын жабдықтармен және жиһазбен жарақтандыру нормаларын бекіту туралы» Қазақстан Республикасы Білім және ғылым министрінің 2012 жылғы 7 наурыздағы № 97 бұйрығына өзгерістер енгізу туралы Қазақстан Республикасы Білім және ғылым министрінің 2016 жылғы 29 қантардағы №98 бұйрығы талаптарына сәйкес келеді.</w:t>
      </w:r>
    </w:p>
    <w:p w:rsidR="00393EA7" w:rsidRDefault="00390795" w:rsidP="00C858E2">
      <w:pPr>
        <w:pStyle w:val="TableParagraph"/>
        <w:ind w:firstLine="601"/>
        <w:jc w:val="both"/>
        <w:rPr>
          <w:rStyle w:val="y2iqfc"/>
          <w:b/>
          <w:i/>
          <w:sz w:val="24"/>
          <w:szCs w:val="24"/>
        </w:rPr>
      </w:pPr>
      <w:r w:rsidRPr="00C858E2">
        <w:rPr>
          <w:color w:val="00B050"/>
          <w:sz w:val="24"/>
          <w:szCs w:val="24"/>
        </w:rPr>
        <w:t xml:space="preserve">Білім беру мониторингі шеңберінде әкімшілік деректер нысандарына сәйкес контингент туралы өзекті дерекқорлары бар білім беруді басқарудың ақпараттық жүйесі жұмыс істейді, Ұлттық білім беру дерекқорына сәйкес (НОБД). </w:t>
      </w:r>
      <w:r w:rsidR="00393EA7">
        <w:rPr>
          <w:rStyle w:val="y2iqfc"/>
          <w:sz w:val="24"/>
          <w:szCs w:val="24"/>
        </w:rPr>
        <w:t>(</w:t>
      </w:r>
      <w:r w:rsidR="00DD7EFB">
        <w:rPr>
          <w:rStyle w:val="y2iqfc"/>
          <w:b/>
          <w:i/>
          <w:sz w:val="24"/>
          <w:szCs w:val="24"/>
        </w:rPr>
        <w:t>8</w:t>
      </w:r>
      <w:r w:rsidR="00393EA7">
        <w:rPr>
          <w:rStyle w:val="y2iqfc"/>
          <w:b/>
          <w:i/>
          <w:sz w:val="24"/>
          <w:szCs w:val="24"/>
        </w:rPr>
        <w:t xml:space="preserve"> папка, 17</w:t>
      </w:r>
      <w:r w:rsidR="00393EA7" w:rsidRPr="002F149D">
        <w:rPr>
          <w:rStyle w:val="y2iqfc"/>
          <w:b/>
          <w:i/>
          <w:sz w:val="24"/>
          <w:szCs w:val="24"/>
        </w:rPr>
        <w:t xml:space="preserve"> қосымша)</w:t>
      </w:r>
    </w:p>
    <w:p w:rsidR="00393EA7" w:rsidRDefault="00393EA7" w:rsidP="00393EA7">
      <w:pPr>
        <w:pStyle w:val="TableParagraph"/>
        <w:jc w:val="both"/>
        <w:rPr>
          <w:rStyle w:val="y2iqfc"/>
          <w:sz w:val="24"/>
          <w:szCs w:val="24"/>
        </w:rPr>
      </w:pPr>
    </w:p>
    <w:p w:rsidR="0073591A" w:rsidRDefault="0073591A" w:rsidP="00393EA7">
      <w:pPr>
        <w:pStyle w:val="TableParagraph"/>
        <w:jc w:val="both"/>
        <w:rPr>
          <w:rStyle w:val="y2iqfc"/>
          <w:sz w:val="24"/>
          <w:szCs w:val="24"/>
        </w:rPr>
      </w:pPr>
    </w:p>
    <w:p w:rsidR="0073591A" w:rsidRDefault="0073591A" w:rsidP="00393EA7">
      <w:pPr>
        <w:pStyle w:val="TableParagraph"/>
        <w:jc w:val="both"/>
        <w:rPr>
          <w:rStyle w:val="y2iqfc"/>
          <w:sz w:val="24"/>
          <w:szCs w:val="24"/>
        </w:rPr>
      </w:pPr>
    </w:p>
    <w:p w:rsidR="0073591A" w:rsidRDefault="0073591A" w:rsidP="00393EA7">
      <w:pPr>
        <w:pStyle w:val="TableParagraph"/>
        <w:jc w:val="both"/>
        <w:rPr>
          <w:rStyle w:val="y2iqfc"/>
          <w:sz w:val="24"/>
          <w:szCs w:val="24"/>
        </w:rPr>
      </w:pPr>
    </w:p>
    <w:p w:rsidR="00DA4049" w:rsidRDefault="00393EA7" w:rsidP="00DA4049">
      <w:pPr>
        <w:pStyle w:val="TableParagraph"/>
        <w:ind w:left="0"/>
        <w:rPr>
          <w:b/>
          <w:sz w:val="24"/>
          <w:szCs w:val="24"/>
          <w:shd w:val="clear" w:color="auto" w:fill="FFFFFF"/>
        </w:rPr>
      </w:pPr>
      <w:r>
        <w:rPr>
          <w:b/>
          <w:sz w:val="24"/>
          <w:szCs w:val="24"/>
          <w:shd w:val="clear" w:color="auto" w:fill="FFFFFF"/>
        </w:rPr>
        <w:t>6. АҚПАРАТТЫҚ ЖӘНЕ КІТАПХАНА ҚОРЫ</w:t>
      </w:r>
    </w:p>
    <w:p w:rsidR="00F37293" w:rsidRPr="00E76D30" w:rsidRDefault="0024045E" w:rsidP="00F37293">
      <w:pPr>
        <w:spacing w:after="0"/>
        <w:ind w:firstLine="709"/>
        <w:jc w:val="both"/>
        <w:rPr>
          <w:rFonts w:ascii="Times New Roman" w:hAnsi="Times New Roman" w:cs="Times New Roman"/>
          <w:b/>
          <w:color w:val="00B050"/>
          <w:sz w:val="28"/>
          <w:szCs w:val="28"/>
          <w:lang w:val="kk-KZ"/>
        </w:rPr>
      </w:pPr>
      <w:r w:rsidRPr="00E76D30">
        <w:rPr>
          <w:rFonts w:ascii="Times New Roman" w:hAnsi="Times New Roman" w:cs="Times New Roman"/>
          <w:color w:val="00B050"/>
          <w:sz w:val="28"/>
          <w:szCs w:val="28"/>
          <w:lang w:val="kk-KZ"/>
        </w:rPr>
        <w:t xml:space="preserve">  Қазақстан Республикасы Білім және ғылым министрлігінің 2000 жылғы 17 тамыздағы № 827 «Кәсіптік білім беру ұйымдары кітапханасы туралы типтік ережеге», Қазақстан Республикасы Білім және ғылым министрлігінің 2003 жылғы 18 шілдедегі № 508 «Білім беру жүйесінің кітапханалары үшін кітапханалық жұмыстар құжаттарын бекіту туралы» бұйрығына және оқу жылының жұмыс жоспарына сәйкес жұмыс істейді.</w:t>
      </w:r>
    </w:p>
    <w:p w:rsidR="00F37293"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 xml:space="preserve">   Жаркент көпсалалы колледж  кітапханасы  студенттерді тәрбиелеу мен оқыту процесін жеңілдету, оқытушылар ұжымының біліктілігін арттыру, сондай-ақ білім тарату, рухани және интеллектуалды қарым-қатынас, </w:t>
      </w:r>
      <w:r w:rsidRPr="00E76D30">
        <w:rPr>
          <w:rFonts w:ascii="Times New Roman" w:hAnsi="Times New Roman" w:cs="Times New Roman"/>
          <w:color w:val="00B050"/>
          <w:sz w:val="28"/>
          <w:szCs w:val="28"/>
          <w:lang w:val="kk-KZ"/>
        </w:rPr>
        <w:lastRenderedPageBreak/>
        <w:t>мәдениет және бос уақытты дамыту орталығы болып табылатын колледждің құрылымдық бөлімшесі.</w:t>
      </w:r>
    </w:p>
    <w:p w:rsidR="001A5392" w:rsidRDefault="0024045E" w:rsidP="0024045E">
      <w:pPr>
        <w:spacing w:after="0"/>
        <w:ind w:firstLine="709"/>
        <w:jc w:val="both"/>
        <w:rPr>
          <w:rFonts w:ascii="Times New Roman" w:hAnsi="Times New Roman" w:cs="Times New Roman"/>
          <w:color w:val="00B050"/>
          <w:sz w:val="28"/>
          <w:szCs w:val="28"/>
          <w:lang w:val="kk-KZ"/>
        </w:rPr>
      </w:pPr>
      <w:r>
        <w:rPr>
          <w:rFonts w:ascii="Times New Roman" w:hAnsi="Times New Roman" w:cs="Times New Roman"/>
          <w:color w:val="00B050"/>
          <w:sz w:val="28"/>
          <w:szCs w:val="28"/>
          <w:lang w:val="kk-KZ"/>
        </w:rPr>
        <w:t>«</w:t>
      </w:r>
      <w:r w:rsidRPr="00E76D30">
        <w:rPr>
          <w:rFonts w:ascii="Times New Roman" w:hAnsi="Times New Roman" w:cs="Times New Roman"/>
          <w:color w:val="00B050"/>
          <w:sz w:val="28"/>
          <w:szCs w:val="28"/>
          <w:lang w:val="kk-KZ"/>
        </w:rPr>
        <w:t xml:space="preserve">Жаркент көпсалалы колледж» </w:t>
      </w:r>
      <w:r w:rsidR="001A5392">
        <w:rPr>
          <w:rFonts w:ascii="Times New Roman" w:hAnsi="Times New Roman" w:cs="Times New Roman"/>
          <w:color w:val="00B050"/>
          <w:sz w:val="28"/>
          <w:szCs w:val="28"/>
          <w:lang w:val="kk-KZ"/>
        </w:rPr>
        <w:t xml:space="preserve">мемлекеттік коммуналдық қазыналық кәсіпорын </w:t>
      </w:r>
      <w:r w:rsidRPr="00E76D30">
        <w:rPr>
          <w:rFonts w:ascii="Times New Roman" w:hAnsi="Times New Roman" w:cs="Times New Roman"/>
          <w:color w:val="00B050"/>
          <w:sz w:val="28"/>
          <w:szCs w:val="28"/>
          <w:lang w:val="kk-KZ"/>
        </w:rPr>
        <w:t>кітапханасы 148 ш.м</w:t>
      </w:r>
      <w:r w:rsidRPr="001A5392">
        <w:rPr>
          <w:rFonts w:ascii="Times New Roman" w:hAnsi="Times New Roman" w:cs="Times New Roman"/>
          <w:color w:val="00B050"/>
          <w:sz w:val="28"/>
          <w:szCs w:val="28"/>
          <w:lang w:val="kk-KZ"/>
        </w:rPr>
        <w:t xml:space="preserve">. </w:t>
      </w:r>
      <w:r w:rsidR="001A5392" w:rsidRPr="001A5392">
        <w:rPr>
          <w:rFonts w:ascii="Times New Roman" w:hAnsi="Times New Roman" w:cs="Times New Roman"/>
          <w:color w:val="00B050"/>
          <w:sz w:val="28"/>
          <w:szCs w:val="28"/>
          <w:lang w:val="kk-KZ"/>
        </w:rPr>
        <w:t>кітап сақтау алаңы – 73 шаршы метр,</w:t>
      </w:r>
      <w:r w:rsidRPr="001A5392">
        <w:rPr>
          <w:rFonts w:ascii="Times New Roman" w:hAnsi="Times New Roman" w:cs="Times New Roman"/>
          <w:color w:val="00B050"/>
          <w:sz w:val="28"/>
          <w:szCs w:val="28"/>
          <w:lang w:val="kk-KZ"/>
        </w:rPr>
        <w:t xml:space="preserve">  36 орынға арналған оқу залы</w:t>
      </w:r>
      <w:r w:rsidR="001A5392" w:rsidRPr="001A5392">
        <w:rPr>
          <w:rFonts w:ascii="Times New Roman" w:hAnsi="Times New Roman" w:cs="Times New Roman"/>
          <w:color w:val="00B050"/>
          <w:sz w:val="28"/>
          <w:szCs w:val="28"/>
          <w:lang w:val="kk-KZ"/>
        </w:rPr>
        <w:t xml:space="preserve"> және </w:t>
      </w:r>
      <w:r w:rsidRPr="001A5392">
        <w:rPr>
          <w:rFonts w:ascii="Times New Roman" w:hAnsi="Times New Roman" w:cs="Times New Roman"/>
          <w:color w:val="00B050"/>
          <w:sz w:val="28"/>
          <w:szCs w:val="28"/>
          <w:lang w:val="kk-KZ"/>
        </w:rPr>
        <w:t>оқу залында Wi-Fi интернет желісі</w:t>
      </w:r>
      <w:r w:rsidRPr="00E76D30">
        <w:rPr>
          <w:rFonts w:ascii="Times New Roman" w:hAnsi="Times New Roman" w:cs="Times New Roman"/>
          <w:color w:val="00B050"/>
          <w:sz w:val="28"/>
          <w:szCs w:val="28"/>
          <w:lang w:val="kk-KZ"/>
        </w:rPr>
        <w:t xml:space="preserve">орнатылған.  Жұмыс уақыты сағат 8.00-ден 17.00-ге дейін. </w:t>
      </w:r>
    </w:p>
    <w:p w:rsidR="001A5392" w:rsidRPr="00E76D30" w:rsidRDefault="0024045E" w:rsidP="001A5392">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Штаттық кестеде кітапханашының</w:t>
      </w:r>
      <w:r w:rsidR="001A5392">
        <w:rPr>
          <w:rFonts w:ascii="Times New Roman" w:hAnsi="Times New Roman" w:cs="Times New Roman"/>
          <w:color w:val="00B050"/>
          <w:sz w:val="28"/>
          <w:szCs w:val="28"/>
          <w:lang w:val="kk-KZ"/>
        </w:rPr>
        <w:t xml:space="preserve"> лауазымдық</w:t>
      </w:r>
      <w:r w:rsidRPr="00E76D30">
        <w:rPr>
          <w:rFonts w:ascii="Times New Roman" w:hAnsi="Times New Roman" w:cs="Times New Roman"/>
          <w:color w:val="00B050"/>
          <w:sz w:val="28"/>
          <w:szCs w:val="28"/>
          <w:lang w:val="kk-KZ"/>
        </w:rPr>
        <w:t xml:space="preserve"> қызметі қарастырылған. Колледжде арнайы  жоғары білімі бар кітапханашы жұмыс істейді.</w:t>
      </w:r>
      <w:r w:rsidR="001A5392" w:rsidRPr="00E76D30">
        <w:rPr>
          <w:rFonts w:ascii="Times New Roman" w:hAnsi="Times New Roman" w:cs="Times New Roman"/>
          <w:color w:val="00B050"/>
          <w:sz w:val="28"/>
          <w:szCs w:val="28"/>
          <w:lang w:val="kk-KZ"/>
        </w:rPr>
        <w:t>Кітапхананың маңызды міндеті -  қоғамға пайдалы қызмет істеп, студенттерді білімге, еңбекке деген сүйіспеншілік пен махаббатқа, таңдаған мамандығына мақтанышпен, құрметпен  қарауға тәрбиелеу.</w:t>
      </w:r>
    </w:p>
    <w:p w:rsidR="001A5392" w:rsidRPr="00E76D30" w:rsidRDefault="001A5392" w:rsidP="001A5392">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Кәсіби колледждің бірыңғай кітапханалық қоры оқу, оқу-әдістемелік , техникалық, көркем әдебиет және әмбебап әдебиеттерден тұрады.</w:t>
      </w:r>
      <w:r w:rsidRPr="00E76D30">
        <w:rPr>
          <w:rFonts w:ascii="Times New Roman" w:hAnsi="Times New Roman" w:cs="Times New Roman"/>
          <w:color w:val="00B050"/>
          <w:sz w:val="28"/>
          <w:szCs w:val="28"/>
          <w:lang w:val="kk-KZ"/>
        </w:rPr>
        <w:tab/>
      </w:r>
    </w:p>
    <w:p w:rsidR="0024045E" w:rsidRPr="001A5392" w:rsidRDefault="001A5392" w:rsidP="001A5392">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b/>
          <w:color w:val="00B050"/>
          <w:sz w:val="28"/>
          <w:szCs w:val="28"/>
          <w:lang w:val="kk-KZ"/>
        </w:rPr>
        <w:t>Жалпы кітапхананың  кітап қоры</w:t>
      </w:r>
      <w:r w:rsidRPr="00E76D30">
        <w:rPr>
          <w:rFonts w:ascii="Times New Roman" w:hAnsi="Times New Roman" w:cs="Times New Roman"/>
          <w:color w:val="00B050"/>
          <w:sz w:val="28"/>
          <w:szCs w:val="28"/>
          <w:lang w:val="kk-KZ"/>
        </w:rPr>
        <w:t xml:space="preserve"> 01.01.2023ж. - 18592 данадан  тұрады оның ішінде  мемлекеттік тілде – 13043  дана, ал орыс тіліндегі– 5081 дана, басқа тілдерде - 468 дана. </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 xml:space="preserve">Жалпы пәндер оқулықтар саны – 3552 дана , оқу әдістемелік  - 1056 дана,  жалпы арнайы пән оқулықтар – </w:t>
      </w:r>
      <w:r w:rsidRPr="00E76D30">
        <w:rPr>
          <w:rFonts w:ascii="Times New Roman" w:hAnsi="Times New Roman" w:cs="Times New Roman"/>
          <w:b/>
          <w:i/>
          <w:color w:val="00B050"/>
          <w:sz w:val="28"/>
          <w:szCs w:val="28"/>
          <w:lang w:val="kk-KZ"/>
        </w:rPr>
        <w:t xml:space="preserve">10033 дана, </w:t>
      </w:r>
      <w:r w:rsidRPr="00E76D30">
        <w:rPr>
          <w:rFonts w:ascii="Times New Roman" w:hAnsi="Times New Roman" w:cs="Times New Roman"/>
          <w:color w:val="00B050"/>
          <w:sz w:val="28"/>
          <w:szCs w:val="28"/>
          <w:lang w:val="kk-KZ"/>
        </w:rPr>
        <w:t xml:space="preserve">көркем әдебиет – 3596 дана, «Кәсіпқор холдинг» жалпы арнайы пән электрондық окулықтар – 206 дана , энциклопедиялар – </w:t>
      </w:r>
      <w:r w:rsidRPr="00E76D30">
        <w:rPr>
          <w:rFonts w:ascii="Times New Roman" w:hAnsi="Times New Roman" w:cs="Times New Roman"/>
          <w:b/>
          <w:color w:val="00B050"/>
          <w:sz w:val="28"/>
          <w:szCs w:val="28"/>
          <w:lang w:val="kk-KZ"/>
        </w:rPr>
        <w:t>15.</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b/>
          <w:color w:val="00B050"/>
          <w:sz w:val="28"/>
          <w:szCs w:val="28"/>
          <w:lang w:val="kk-KZ"/>
        </w:rPr>
        <w:t>Бір білім алушыға  40 дана оқу әдебиеті.</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 xml:space="preserve">Оқырмандарға  қызмет көрсету жогары денгейде  негізделген. Бірыңғай кітапхана билеті бойынша оқырмандар саны - 250 адам, оның ішінде 200 студент, 50  оқытушылар. </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Кітап қоры кітапхана - библиографиялық жіктеуге сәйкес жіктелген (ББК).Кітапты  сатып алу мұғалімдердің өтініштері мен мемлекеттік бюджеттен бөлінген қаражат есебінен және өз қаражаты есебінен стандартты және оқу жоспарлары мамандықтарының пәндеріне сәйкес жүзеге асырылады.</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Кітапхана қорын  толықтыру көздері  «Фолиант» баспасы, «Кәсіпқор холдинг »  Астана қаласы,  сонымен қатар   « Мектеп», «Альманах» , «Отан»  кітап баспаларының    прайс – парақтарын қарап, жаңадан   шыққан оқулықтармен әдебиеттерге  тапсырыс беріп қордың  санын толықтыру жұмыстары жүргізілуде.</w:t>
      </w:r>
    </w:p>
    <w:p w:rsidR="00F37293" w:rsidRPr="00E76D30" w:rsidRDefault="00F37293" w:rsidP="00F37293">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Кітапхана оқу әдебиеттер қорын құру барысында ҚР Білім және ғылым министрінің 2016 жылғы 19 қаңтардағы № 44 «Қазақстан Республикасының мемлекеттік білім беру ұйымдары кітапханаларының қорын қалыптастыру, пайдалану және сақтау ережесін бекіту туралы» бұйрығын басшылыққа алады.</w:t>
      </w:r>
    </w:p>
    <w:p w:rsidR="00F37293" w:rsidRDefault="00F37293" w:rsidP="00F37293">
      <w:pPr>
        <w:spacing w:after="0"/>
        <w:jc w:val="center"/>
        <w:rPr>
          <w:rFonts w:ascii="Times New Roman" w:hAnsi="Times New Roman" w:cs="Times New Roman"/>
          <w:b/>
          <w:color w:val="00B050"/>
          <w:sz w:val="28"/>
          <w:szCs w:val="28"/>
          <w:lang w:val="kk-KZ"/>
        </w:rPr>
      </w:pPr>
    </w:p>
    <w:p w:rsidR="00F37293" w:rsidRPr="00E76D30" w:rsidRDefault="00F37293" w:rsidP="00F37293">
      <w:pPr>
        <w:spacing w:after="0"/>
        <w:jc w:val="center"/>
        <w:rPr>
          <w:rFonts w:ascii="Times New Roman" w:hAnsi="Times New Roman" w:cs="Times New Roman"/>
          <w:b/>
          <w:color w:val="00B050"/>
          <w:sz w:val="28"/>
          <w:szCs w:val="28"/>
          <w:lang w:val="kk-KZ"/>
        </w:rPr>
      </w:pPr>
      <w:r w:rsidRPr="00E76D30">
        <w:rPr>
          <w:rFonts w:ascii="Times New Roman" w:hAnsi="Times New Roman" w:cs="Times New Roman"/>
          <w:b/>
          <w:color w:val="00B050"/>
          <w:sz w:val="28"/>
          <w:szCs w:val="28"/>
          <w:lang w:val="kk-KZ"/>
        </w:rPr>
        <w:t>Жалпы кітап қорының, бірліктерінің көлемі</w:t>
      </w:r>
    </w:p>
    <w:tbl>
      <w:tblPr>
        <w:tblStyle w:val="a3"/>
        <w:tblpPr w:leftFromText="180" w:rightFromText="180" w:vertAnchor="text" w:horzAnchor="margin" w:tblpX="-493" w:tblpY="222"/>
        <w:tblW w:w="10173" w:type="dxa"/>
        <w:tblLook w:val="04A0"/>
      </w:tblPr>
      <w:tblGrid>
        <w:gridCol w:w="3794"/>
        <w:gridCol w:w="1984"/>
        <w:gridCol w:w="2410"/>
        <w:gridCol w:w="1985"/>
      </w:tblGrid>
      <w:tr w:rsidR="00F37293" w:rsidRPr="00E76D30" w:rsidTr="00264E33">
        <w:tc>
          <w:tcPr>
            <w:tcW w:w="3794" w:type="dxa"/>
            <w:vMerge w:val="restart"/>
          </w:tcPr>
          <w:p w:rsidR="00F37293" w:rsidRPr="00E76D30" w:rsidRDefault="00F37293" w:rsidP="00264E33">
            <w:pPr>
              <w:jc w:val="both"/>
              <w:rPr>
                <w:b/>
                <w:color w:val="00B050"/>
                <w:sz w:val="28"/>
                <w:szCs w:val="28"/>
                <w:lang w:val="kk-KZ"/>
              </w:rPr>
            </w:pPr>
            <w:r w:rsidRPr="00E76D30">
              <w:rPr>
                <w:b/>
                <w:color w:val="00B050"/>
                <w:sz w:val="28"/>
                <w:szCs w:val="28"/>
                <w:lang w:val="kk-KZ"/>
              </w:rPr>
              <w:t>Көрсеткіш</w:t>
            </w:r>
          </w:p>
        </w:tc>
        <w:tc>
          <w:tcPr>
            <w:tcW w:w="6379" w:type="dxa"/>
            <w:gridSpan w:val="3"/>
          </w:tcPr>
          <w:p w:rsidR="00F37293" w:rsidRPr="00E76D30" w:rsidRDefault="00F37293" w:rsidP="00264E33">
            <w:pPr>
              <w:jc w:val="center"/>
              <w:rPr>
                <w:b/>
                <w:color w:val="00B050"/>
                <w:sz w:val="28"/>
                <w:szCs w:val="28"/>
                <w:lang w:val="kk-KZ"/>
              </w:rPr>
            </w:pPr>
            <w:r w:rsidRPr="00E76D30">
              <w:rPr>
                <w:b/>
                <w:color w:val="00B050"/>
                <w:sz w:val="28"/>
                <w:szCs w:val="28"/>
                <w:lang w:val="kk-KZ"/>
              </w:rPr>
              <w:t>Оқу жылы</w:t>
            </w:r>
          </w:p>
        </w:tc>
      </w:tr>
      <w:tr w:rsidR="00F37293" w:rsidRPr="00E76D30" w:rsidTr="00264E33">
        <w:trPr>
          <w:trHeight w:val="523"/>
        </w:trPr>
        <w:tc>
          <w:tcPr>
            <w:tcW w:w="3794" w:type="dxa"/>
            <w:vMerge/>
          </w:tcPr>
          <w:p w:rsidR="00F37293" w:rsidRPr="00E76D30" w:rsidRDefault="00F37293" w:rsidP="00264E33">
            <w:pPr>
              <w:jc w:val="both"/>
              <w:rPr>
                <w:b/>
                <w:color w:val="00B050"/>
                <w:sz w:val="28"/>
                <w:szCs w:val="28"/>
                <w:lang w:val="kk-KZ"/>
              </w:rPr>
            </w:pPr>
          </w:p>
        </w:tc>
        <w:tc>
          <w:tcPr>
            <w:tcW w:w="1984" w:type="dxa"/>
          </w:tcPr>
          <w:p w:rsidR="00F37293" w:rsidRPr="00E76D30" w:rsidRDefault="00F37293" w:rsidP="00264E33">
            <w:pPr>
              <w:jc w:val="center"/>
              <w:rPr>
                <w:b/>
                <w:color w:val="00B050"/>
                <w:sz w:val="24"/>
                <w:szCs w:val="24"/>
                <w:lang w:val="kk-KZ"/>
              </w:rPr>
            </w:pPr>
            <w:r w:rsidRPr="00E76D30">
              <w:rPr>
                <w:b/>
                <w:color w:val="00B050"/>
                <w:sz w:val="24"/>
                <w:szCs w:val="24"/>
                <w:lang w:val="kk-KZ"/>
              </w:rPr>
              <w:t>2020-2021</w:t>
            </w:r>
          </w:p>
          <w:p w:rsidR="00F37293" w:rsidRPr="00E76D30" w:rsidRDefault="00F37293" w:rsidP="00264E33">
            <w:pPr>
              <w:jc w:val="center"/>
              <w:rPr>
                <w:b/>
                <w:color w:val="00B050"/>
                <w:sz w:val="24"/>
                <w:szCs w:val="24"/>
                <w:lang w:val="kk-KZ"/>
              </w:rPr>
            </w:pPr>
          </w:p>
        </w:tc>
        <w:tc>
          <w:tcPr>
            <w:tcW w:w="2410" w:type="dxa"/>
          </w:tcPr>
          <w:p w:rsidR="00F37293" w:rsidRPr="00E76D30" w:rsidRDefault="00F37293" w:rsidP="00264E33">
            <w:pPr>
              <w:jc w:val="center"/>
              <w:rPr>
                <w:b/>
                <w:color w:val="00B050"/>
                <w:sz w:val="24"/>
                <w:szCs w:val="24"/>
                <w:lang w:val="kk-KZ"/>
              </w:rPr>
            </w:pPr>
            <w:r w:rsidRPr="00E76D30">
              <w:rPr>
                <w:b/>
                <w:color w:val="00B050"/>
                <w:sz w:val="24"/>
                <w:szCs w:val="24"/>
                <w:lang w:val="kk-KZ"/>
              </w:rPr>
              <w:t>2021-2022</w:t>
            </w:r>
          </w:p>
        </w:tc>
        <w:tc>
          <w:tcPr>
            <w:tcW w:w="1985" w:type="dxa"/>
          </w:tcPr>
          <w:p w:rsidR="00F37293" w:rsidRPr="00E76D30" w:rsidRDefault="00F37293" w:rsidP="00264E33">
            <w:pPr>
              <w:jc w:val="center"/>
              <w:rPr>
                <w:b/>
                <w:color w:val="00B050"/>
                <w:sz w:val="24"/>
                <w:szCs w:val="24"/>
                <w:lang w:val="kk-KZ"/>
              </w:rPr>
            </w:pPr>
            <w:r w:rsidRPr="00E76D30">
              <w:rPr>
                <w:b/>
                <w:color w:val="00B050"/>
                <w:sz w:val="24"/>
                <w:szCs w:val="24"/>
                <w:lang w:val="kk-KZ"/>
              </w:rPr>
              <w:t>2022-2023</w:t>
            </w:r>
          </w:p>
        </w:tc>
      </w:tr>
      <w:tr w:rsidR="00F37293" w:rsidRPr="00E76D30" w:rsidTr="00264E33">
        <w:tc>
          <w:tcPr>
            <w:tcW w:w="3794" w:type="dxa"/>
          </w:tcPr>
          <w:p w:rsidR="00F37293" w:rsidRPr="00E76D30" w:rsidRDefault="00F37293" w:rsidP="00264E33">
            <w:pPr>
              <w:jc w:val="both"/>
              <w:rPr>
                <w:color w:val="00B050"/>
                <w:sz w:val="28"/>
                <w:szCs w:val="28"/>
                <w:lang w:val="kk-KZ"/>
              </w:rPr>
            </w:pPr>
            <w:r w:rsidRPr="00E76D30">
              <w:rPr>
                <w:color w:val="00B050"/>
                <w:sz w:val="28"/>
                <w:szCs w:val="28"/>
                <w:lang w:val="kk-KZ"/>
              </w:rPr>
              <w:lastRenderedPageBreak/>
              <w:t>Кітап қорының жалпы көлемі</w:t>
            </w:r>
          </w:p>
        </w:tc>
        <w:tc>
          <w:tcPr>
            <w:tcW w:w="1984" w:type="dxa"/>
          </w:tcPr>
          <w:p w:rsidR="00F37293" w:rsidRPr="00E76D30" w:rsidRDefault="00F37293" w:rsidP="00264E33">
            <w:pPr>
              <w:jc w:val="center"/>
              <w:rPr>
                <w:color w:val="00B050"/>
                <w:sz w:val="28"/>
                <w:szCs w:val="28"/>
                <w:lang w:val="kk-KZ"/>
              </w:rPr>
            </w:pPr>
            <w:r w:rsidRPr="00E76D30">
              <w:rPr>
                <w:color w:val="00B050"/>
                <w:sz w:val="28"/>
                <w:szCs w:val="28"/>
                <w:lang w:val="kk-KZ"/>
              </w:rPr>
              <w:t>16524</w:t>
            </w:r>
          </w:p>
        </w:tc>
        <w:tc>
          <w:tcPr>
            <w:tcW w:w="2410" w:type="dxa"/>
          </w:tcPr>
          <w:p w:rsidR="00F37293" w:rsidRPr="00E76D30" w:rsidRDefault="00F37293" w:rsidP="00264E33">
            <w:pPr>
              <w:jc w:val="center"/>
              <w:rPr>
                <w:color w:val="00B050"/>
                <w:sz w:val="28"/>
                <w:szCs w:val="28"/>
                <w:lang w:val="kk-KZ"/>
              </w:rPr>
            </w:pPr>
            <w:r w:rsidRPr="00E76D30">
              <w:rPr>
                <w:color w:val="00B050"/>
                <w:sz w:val="28"/>
                <w:szCs w:val="28"/>
                <w:lang w:val="kk-KZ"/>
              </w:rPr>
              <w:t>18457</w:t>
            </w:r>
          </w:p>
        </w:tc>
        <w:tc>
          <w:tcPr>
            <w:tcW w:w="1985" w:type="dxa"/>
          </w:tcPr>
          <w:p w:rsidR="00F37293" w:rsidRPr="00E76D30" w:rsidRDefault="00F37293" w:rsidP="00264E33">
            <w:pPr>
              <w:jc w:val="center"/>
              <w:rPr>
                <w:color w:val="00B050"/>
                <w:sz w:val="28"/>
                <w:szCs w:val="28"/>
                <w:lang w:val="kk-KZ"/>
              </w:rPr>
            </w:pPr>
            <w:r w:rsidRPr="00E76D30">
              <w:rPr>
                <w:color w:val="00B050"/>
                <w:sz w:val="28"/>
                <w:szCs w:val="28"/>
                <w:lang w:val="kk-KZ"/>
              </w:rPr>
              <w:t>18592</w:t>
            </w:r>
          </w:p>
        </w:tc>
      </w:tr>
      <w:tr w:rsidR="00F37293" w:rsidRPr="00E76D30" w:rsidTr="00264E33">
        <w:tc>
          <w:tcPr>
            <w:tcW w:w="3794" w:type="dxa"/>
          </w:tcPr>
          <w:p w:rsidR="00F37293" w:rsidRPr="00E76D30" w:rsidRDefault="00F37293" w:rsidP="00264E33">
            <w:pPr>
              <w:jc w:val="both"/>
              <w:rPr>
                <w:color w:val="00B050"/>
                <w:sz w:val="28"/>
                <w:szCs w:val="28"/>
                <w:lang w:val="kk-KZ"/>
              </w:rPr>
            </w:pPr>
            <w:r w:rsidRPr="00E76D30">
              <w:rPr>
                <w:color w:val="00B050"/>
                <w:sz w:val="28"/>
                <w:szCs w:val="28"/>
                <w:lang w:val="kk-KZ"/>
              </w:rPr>
              <w:t>Соның ішінде қазақ тілінде</w:t>
            </w:r>
          </w:p>
        </w:tc>
        <w:tc>
          <w:tcPr>
            <w:tcW w:w="1984" w:type="dxa"/>
          </w:tcPr>
          <w:p w:rsidR="00F37293" w:rsidRPr="00E76D30" w:rsidRDefault="00F37293" w:rsidP="00264E33">
            <w:pPr>
              <w:jc w:val="center"/>
              <w:rPr>
                <w:color w:val="00B050"/>
                <w:sz w:val="28"/>
                <w:szCs w:val="28"/>
                <w:lang w:val="kk-KZ"/>
              </w:rPr>
            </w:pPr>
            <w:r w:rsidRPr="00E76D30">
              <w:rPr>
                <w:color w:val="00B050"/>
                <w:sz w:val="28"/>
                <w:szCs w:val="28"/>
                <w:lang w:val="kk-KZ"/>
              </w:rPr>
              <w:t>11499</w:t>
            </w:r>
          </w:p>
        </w:tc>
        <w:tc>
          <w:tcPr>
            <w:tcW w:w="2410" w:type="dxa"/>
          </w:tcPr>
          <w:p w:rsidR="00F37293" w:rsidRPr="00E76D30" w:rsidRDefault="00F37293" w:rsidP="00264E33">
            <w:pPr>
              <w:jc w:val="center"/>
              <w:rPr>
                <w:color w:val="00B050"/>
                <w:sz w:val="28"/>
                <w:szCs w:val="28"/>
                <w:lang w:val="kk-KZ"/>
              </w:rPr>
            </w:pPr>
            <w:r w:rsidRPr="00E76D30">
              <w:rPr>
                <w:color w:val="00B050"/>
                <w:sz w:val="28"/>
                <w:szCs w:val="28"/>
                <w:lang w:val="kk-KZ"/>
              </w:rPr>
              <w:t>12933</w:t>
            </w:r>
          </w:p>
        </w:tc>
        <w:tc>
          <w:tcPr>
            <w:tcW w:w="1985" w:type="dxa"/>
          </w:tcPr>
          <w:p w:rsidR="00F37293" w:rsidRPr="00E76D30" w:rsidRDefault="00F37293" w:rsidP="00264E33">
            <w:pPr>
              <w:jc w:val="center"/>
              <w:rPr>
                <w:color w:val="00B050"/>
                <w:sz w:val="28"/>
                <w:szCs w:val="28"/>
                <w:lang w:val="kk-KZ"/>
              </w:rPr>
            </w:pPr>
            <w:r w:rsidRPr="00E76D30">
              <w:rPr>
                <w:color w:val="00B050"/>
                <w:sz w:val="28"/>
                <w:szCs w:val="28"/>
                <w:lang w:val="kk-KZ"/>
              </w:rPr>
              <w:t>13043</w:t>
            </w:r>
          </w:p>
        </w:tc>
      </w:tr>
    </w:tbl>
    <w:p w:rsidR="00F37293" w:rsidRPr="00E76D30" w:rsidRDefault="00F37293" w:rsidP="00F37293">
      <w:pPr>
        <w:spacing w:after="0"/>
        <w:jc w:val="both"/>
        <w:rPr>
          <w:rFonts w:ascii="Times New Roman" w:hAnsi="Times New Roman" w:cs="Times New Roman"/>
          <w:color w:val="00B050"/>
          <w:sz w:val="28"/>
          <w:szCs w:val="28"/>
          <w:lang w:val="kk-KZ"/>
        </w:rPr>
      </w:pPr>
    </w:p>
    <w:p w:rsidR="00F37293" w:rsidRPr="00E76D30" w:rsidRDefault="00F37293" w:rsidP="00F37293">
      <w:pPr>
        <w:spacing w:after="0"/>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Жыл сайын мерзімді басылымдарға жазылу жұмыстары жүргізіліп отырады.</w:t>
      </w:r>
    </w:p>
    <w:p w:rsidR="00F37293" w:rsidRPr="00E76D30" w:rsidRDefault="00F37293" w:rsidP="00F37293">
      <w:pPr>
        <w:spacing w:after="0"/>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2023 жылға  мерзімді басылымдарының атауы</w:t>
      </w:r>
    </w:p>
    <w:p w:rsidR="00F37293" w:rsidRPr="00E76D30" w:rsidRDefault="00F37293" w:rsidP="00F37293">
      <w:pPr>
        <w:spacing w:after="0"/>
        <w:jc w:val="both"/>
        <w:rPr>
          <w:rFonts w:ascii="Times New Roman" w:hAnsi="Times New Roman" w:cs="Times New Roman"/>
          <w:color w:val="00B050"/>
          <w:sz w:val="28"/>
          <w:szCs w:val="28"/>
          <w:lang w:val="kk-KZ"/>
        </w:rPr>
      </w:pPr>
    </w:p>
    <w:tbl>
      <w:tblPr>
        <w:tblStyle w:val="a3"/>
        <w:tblW w:w="0" w:type="auto"/>
        <w:tblInd w:w="1271" w:type="dxa"/>
        <w:tblLook w:val="04A0"/>
      </w:tblPr>
      <w:tblGrid>
        <w:gridCol w:w="851"/>
        <w:gridCol w:w="2835"/>
        <w:gridCol w:w="2551"/>
      </w:tblGrid>
      <w:tr w:rsidR="00F37293" w:rsidRPr="00E76D30" w:rsidTr="00264E33">
        <w:tc>
          <w:tcPr>
            <w:tcW w:w="851" w:type="dxa"/>
          </w:tcPr>
          <w:p w:rsidR="00F37293" w:rsidRPr="00E76D30" w:rsidRDefault="00F37293" w:rsidP="00264E33">
            <w:pPr>
              <w:jc w:val="both"/>
              <w:rPr>
                <w:b/>
                <w:color w:val="00B050"/>
                <w:sz w:val="28"/>
                <w:szCs w:val="28"/>
                <w:lang w:val="kk-KZ"/>
              </w:rPr>
            </w:pPr>
            <w:r w:rsidRPr="00E76D30">
              <w:rPr>
                <w:b/>
                <w:color w:val="00B050"/>
                <w:sz w:val="28"/>
                <w:szCs w:val="28"/>
                <w:lang w:val="kk-KZ"/>
              </w:rPr>
              <w:t>№</w:t>
            </w:r>
          </w:p>
        </w:tc>
        <w:tc>
          <w:tcPr>
            <w:tcW w:w="2835" w:type="dxa"/>
          </w:tcPr>
          <w:p w:rsidR="00F37293" w:rsidRPr="00E76D30" w:rsidRDefault="00F37293" w:rsidP="00264E33">
            <w:pPr>
              <w:jc w:val="both"/>
              <w:rPr>
                <w:b/>
                <w:color w:val="00B050"/>
                <w:sz w:val="28"/>
                <w:szCs w:val="28"/>
                <w:lang w:val="kk-KZ"/>
              </w:rPr>
            </w:pPr>
            <w:r w:rsidRPr="00E76D30">
              <w:rPr>
                <w:b/>
                <w:color w:val="00B050"/>
                <w:sz w:val="28"/>
                <w:szCs w:val="28"/>
                <w:lang w:val="kk-KZ"/>
              </w:rPr>
              <w:t>Газеттер</w:t>
            </w:r>
          </w:p>
        </w:tc>
        <w:tc>
          <w:tcPr>
            <w:tcW w:w="2551" w:type="dxa"/>
          </w:tcPr>
          <w:p w:rsidR="00F37293" w:rsidRPr="00E76D30" w:rsidRDefault="00F37293" w:rsidP="00264E33">
            <w:pPr>
              <w:jc w:val="both"/>
              <w:rPr>
                <w:b/>
                <w:color w:val="00B050"/>
                <w:sz w:val="28"/>
                <w:szCs w:val="28"/>
                <w:lang w:val="kk-KZ"/>
              </w:rPr>
            </w:pPr>
            <w:r w:rsidRPr="00E76D30">
              <w:rPr>
                <w:b/>
                <w:color w:val="00B050"/>
                <w:sz w:val="28"/>
                <w:szCs w:val="28"/>
                <w:lang w:val="kk-KZ"/>
              </w:rPr>
              <w:t>Журналдар</w:t>
            </w:r>
          </w:p>
        </w:tc>
      </w:tr>
      <w:tr w:rsidR="00F37293" w:rsidRPr="00E76D30" w:rsidTr="00264E33">
        <w:tc>
          <w:tcPr>
            <w:tcW w:w="851" w:type="dxa"/>
          </w:tcPr>
          <w:p w:rsidR="00F37293" w:rsidRPr="00E76D30" w:rsidRDefault="00F37293" w:rsidP="00264E33">
            <w:pPr>
              <w:jc w:val="both"/>
              <w:rPr>
                <w:color w:val="00B050"/>
                <w:sz w:val="28"/>
                <w:szCs w:val="28"/>
                <w:lang w:val="kk-KZ"/>
              </w:rPr>
            </w:pPr>
            <w:r w:rsidRPr="00E76D30">
              <w:rPr>
                <w:color w:val="00B050"/>
                <w:sz w:val="28"/>
                <w:szCs w:val="28"/>
                <w:lang w:val="kk-KZ"/>
              </w:rPr>
              <w:t>1</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Білімді ел</w:t>
            </w:r>
          </w:p>
        </w:tc>
        <w:tc>
          <w:tcPr>
            <w:tcW w:w="2551"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Кәсіпкер</w:t>
            </w:r>
          </w:p>
        </w:tc>
      </w:tr>
      <w:tr w:rsidR="00F37293" w:rsidRPr="00E76D30" w:rsidTr="00264E33">
        <w:tc>
          <w:tcPr>
            <w:tcW w:w="851" w:type="dxa"/>
          </w:tcPr>
          <w:p w:rsidR="00F37293" w:rsidRPr="00E76D30" w:rsidRDefault="00F37293" w:rsidP="00264E33">
            <w:pPr>
              <w:jc w:val="both"/>
              <w:rPr>
                <w:color w:val="00B050"/>
                <w:sz w:val="28"/>
                <w:szCs w:val="28"/>
                <w:lang w:val="kk-KZ"/>
              </w:rPr>
            </w:pPr>
            <w:r w:rsidRPr="00E76D30">
              <w:rPr>
                <w:color w:val="00B050"/>
                <w:sz w:val="28"/>
                <w:szCs w:val="28"/>
                <w:lang w:val="kk-KZ"/>
              </w:rPr>
              <w:t>2</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ЕгеменҚазақстан</w:t>
            </w:r>
          </w:p>
        </w:tc>
        <w:tc>
          <w:tcPr>
            <w:tcW w:w="2551"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Кәсіптік білім</w:t>
            </w:r>
          </w:p>
        </w:tc>
      </w:tr>
      <w:tr w:rsidR="00F37293" w:rsidRPr="00E76D30" w:rsidTr="00264E33">
        <w:tc>
          <w:tcPr>
            <w:tcW w:w="851" w:type="dxa"/>
          </w:tcPr>
          <w:p w:rsidR="00F37293" w:rsidRPr="00E76D30" w:rsidRDefault="00F37293" w:rsidP="00264E33">
            <w:pPr>
              <w:jc w:val="both"/>
              <w:rPr>
                <w:color w:val="00B050"/>
                <w:sz w:val="28"/>
                <w:szCs w:val="28"/>
              </w:rPr>
            </w:pPr>
            <w:r w:rsidRPr="00E76D30">
              <w:rPr>
                <w:color w:val="00B050"/>
                <w:sz w:val="28"/>
                <w:szCs w:val="28"/>
              </w:rPr>
              <w:t>3</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Жетісу</w:t>
            </w:r>
          </w:p>
        </w:tc>
        <w:tc>
          <w:tcPr>
            <w:tcW w:w="2551" w:type="dxa"/>
            <w:vAlign w:val="bottom"/>
          </w:tcPr>
          <w:p w:rsidR="00F37293" w:rsidRPr="00E76D30" w:rsidRDefault="00F37293" w:rsidP="00264E33">
            <w:pPr>
              <w:jc w:val="both"/>
              <w:rPr>
                <w:color w:val="00B050"/>
                <w:sz w:val="28"/>
                <w:szCs w:val="28"/>
                <w:lang w:val="kk-KZ"/>
              </w:rPr>
            </w:pPr>
          </w:p>
        </w:tc>
      </w:tr>
      <w:tr w:rsidR="00F37293" w:rsidRPr="00E76D30" w:rsidTr="00264E33">
        <w:tc>
          <w:tcPr>
            <w:tcW w:w="851" w:type="dxa"/>
          </w:tcPr>
          <w:p w:rsidR="00F37293" w:rsidRPr="00E76D30" w:rsidRDefault="00F37293" w:rsidP="00264E33">
            <w:pPr>
              <w:jc w:val="both"/>
              <w:rPr>
                <w:color w:val="00B050"/>
                <w:sz w:val="28"/>
                <w:szCs w:val="28"/>
              </w:rPr>
            </w:pPr>
            <w:r w:rsidRPr="00E76D30">
              <w:rPr>
                <w:color w:val="00B050"/>
                <w:sz w:val="28"/>
                <w:szCs w:val="28"/>
              </w:rPr>
              <w:t>4</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Жаркент өңірі</w:t>
            </w:r>
          </w:p>
        </w:tc>
        <w:tc>
          <w:tcPr>
            <w:tcW w:w="2551" w:type="dxa"/>
            <w:vAlign w:val="bottom"/>
          </w:tcPr>
          <w:p w:rsidR="00F37293" w:rsidRPr="00E76D30" w:rsidRDefault="00F37293" w:rsidP="00264E33">
            <w:pPr>
              <w:jc w:val="both"/>
              <w:rPr>
                <w:color w:val="00B050"/>
                <w:sz w:val="28"/>
                <w:szCs w:val="28"/>
                <w:lang w:val="kk-KZ"/>
              </w:rPr>
            </w:pPr>
          </w:p>
        </w:tc>
      </w:tr>
      <w:tr w:rsidR="00F37293" w:rsidRPr="00E76D30" w:rsidTr="00264E33">
        <w:tc>
          <w:tcPr>
            <w:tcW w:w="851" w:type="dxa"/>
          </w:tcPr>
          <w:p w:rsidR="00F37293" w:rsidRPr="00E76D30" w:rsidRDefault="00F37293" w:rsidP="00264E33">
            <w:pPr>
              <w:jc w:val="both"/>
              <w:rPr>
                <w:color w:val="00B050"/>
                <w:sz w:val="28"/>
                <w:szCs w:val="28"/>
              </w:rPr>
            </w:pPr>
            <w:r w:rsidRPr="00E76D30">
              <w:rPr>
                <w:color w:val="00B050"/>
                <w:sz w:val="28"/>
                <w:szCs w:val="28"/>
              </w:rPr>
              <w:t>5</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 xml:space="preserve">Казахстанская </w:t>
            </w:r>
            <w:r w:rsidRPr="00E76D30">
              <w:rPr>
                <w:color w:val="00B050"/>
                <w:sz w:val="28"/>
                <w:szCs w:val="28"/>
              </w:rPr>
              <w:t>правда</w:t>
            </w:r>
          </w:p>
        </w:tc>
        <w:tc>
          <w:tcPr>
            <w:tcW w:w="2551" w:type="dxa"/>
            <w:vAlign w:val="bottom"/>
          </w:tcPr>
          <w:p w:rsidR="00F37293" w:rsidRPr="00E76D30" w:rsidRDefault="00F37293" w:rsidP="00264E33">
            <w:pPr>
              <w:jc w:val="both"/>
              <w:rPr>
                <w:color w:val="00B050"/>
                <w:sz w:val="28"/>
                <w:szCs w:val="28"/>
                <w:lang w:val="kk-KZ"/>
              </w:rPr>
            </w:pPr>
          </w:p>
        </w:tc>
      </w:tr>
      <w:tr w:rsidR="00F37293" w:rsidRPr="00E76D30" w:rsidTr="00264E33">
        <w:tc>
          <w:tcPr>
            <w:tcW w:w="851" w:type="dxa"/>
          </w:tcPr>
          <w:p w:rsidR="00F37293" w:rsidRPr="00E76D30" w:rsidRDefault="00F37293" w:rsidP="00264E33">
            <w:pPr>
              <w:jc w:val="both"/>
              <w:rPr>
                <w:color w:val="00B050"/>
                <w:sz w:val="28"/>
                <w:szCs w:val="28"/>
              </w:rPr>
            </w:pPr>
            <w:r w:rsidRPr="00E76D30">
              <w:rPr>
                <w:color w:val="00B050"/>
                <w:sz w:val="28"/>
                <w:szCs w:val="28"/>
              </w:rPr>
              <w:t>6</w:t>
            </w:r>
          </w:p>
        </w:tc>
        <w:tc>
          <w:tcPr>
            <w:tcW w:w="2835" w:type="dxa"/>
            <w:vAlign w:val="bottom"/>
          </w:tcPr>
          <w:p w:rsidR="00F37293" w:rsidRPr="00E76D30" w:rsidRDefault="00F37293" w:rsidP="00264E33">
            <w:pPr>
              <w:jc w:val="both"/>
              <w:rPr>
                <w:color w:val="00B050"/>
                <w:sz w:val="28"/>
                <w:szCs w:val="28"/>
                <w:lang w:val="kk-KZ"/>
              </w:rPr>
            </w:pPr>
            <w:r w:rsidRPr="00E76D30">
              <w:rPr>
                <w:color w:val="00B050"/>
                <w:sz w:val="28"/>
                <w:szCs w:val="28"/>
                <w:lang w:val="kk-KZ"/>
              </w:rPr>
              <w:t>Огни Алатау</w:t>
            </w:r>
          </w:p>
        </w:tc>
        <w:tc>
          <w:tcPr>
            <w:tcW w:w="2551" w:type="dxa"/>
            <w:vAlign w:val="bottom"/>
          </w:tcPr>
          <w:p w:rsidR="00F37293" w:rsidRPr="00E76D30" w:rsidRDefault="00F37293" w:rsidP="00264E33">
            <w:pPr>
              <w:jc w:val="both"/>
              <w:rPr>
                <w:color w:val="00B050"/>
                <w:sz w:val="28"/>
                <w:szCs w:val="28"/>
                <w:lang w:val="kk-KZ"/>
              </w:rPr>
            </w:pPr>
          </w:p>
        </w:tc>
      </w:tr>
    </w:tbl>
    <w:p w:rsidR="00F37293" w:rsidRPr="00E76D30" w:rsidRDefault="00F37293" w:rsidP="00F37293">
      <w:pPr>
        <w:spacing w:after="0"/>
        <w:jc w:val="both"/>
        <w:rPr>
          <w:rFonts w:ascii="Times New Roman" w:hAnsi="Times New Roman" w:cs="Times New Roman"/>
          <w:color w:val="00B050"/>
          <w:sz w:val="28"/>
          <w:szCs w:val="28"/>
          <w:lang w:val="kk-KZ"/>
        </w:rPr>
      </w:pPr>
    </w:p>
    <w:p w:rsidR="00DA4049" w:rsidRPr="001A5392" w:rsidRDefault="00F37293" w:rsidP="001A5392">
      <w:pPr>
        <w:spacing w:after="0"/>
        <w:ind w:firstLine="709"/>
        <w:jc w:val="both"/>
        <w:rPr>
          <w:rFonts w:ascii="Times New Roman" w:hAnsi="Times New Roman" w:cs="Times New Roman"/>
          <w:color w:val="00B050"/>
          <w:sz w:val="28"/>
          <w:szCs w:val="28"/>
          <w:lang w:val="kk-KZ"/>
        </w:rPr>
      </w:pPr>
      <w:r w:rsidRPr="00E76D30">
        <w:rPr>
          <w:rFonts w:ascii="Times New Roman" w:hAnsi="Times New Roman" w:cs="Times New Roman"/>
          <w:color w:val="00B050"/>
          <w:sz w:val="28"/>
          <w:szCs w:val="28"/>
          <w:lang w:val="kk-KZ"/>
        </w:rPr>
        <w:t>Колледж кітапханасының жоспары  бойынша атаулы кундер даталарына   кітап көрмелері, конференциялар, көптеген көпшілік жұмыстар мен мәдени іс- шаралар ұйымдастырылып, жүргізіледі.</w:t>
      </w:r>
      <w:r w:rsidR="00DA4049" w:rsidRPr="006D11B4">
        <w:rPr>
          <w:b/>
          <w:i/>
          <w:sz w:val="24"/>
          <w:szCs w:val="24"/>
          <w:lang w:val="kk-KZ"/>
        </w:rPr>
        <w:t>(</w:t>
      </w:r>
      <w:r w:rsidR="00DD7EFB" w:rsidRPr="006D11B4">
        <w:rPr>
          <w:b/>
          <w:i/>
          <w:sz w:val="24"/>
          <w:szCs w:val="24"/>
          <w:lang w:val="kk-KZ"/>
        </w:rPr>
        <w:t xml:space="preserve">9 папка, </w:t>
      </w:r>
      <w:r w:rsidR="00DA4049" w:rsidRPr="006D11B4">
        <w:rPr>
          <w:b/>
          <w:i/>
          <w:sz w:val="24"/>
          <w:szCs w:val="24"/>
          <w:lang w:val="kk-KZ"/>
        </w:rPr>
        <w:t xml:space="preserve">Қосымша </w:t>
      </w:r>
      <w:r w:rsidR="00393EA7" w:rsidRPr="006D11B4">
        <w:rPr>
          <w:b/>
          <w:i/>
          <w:sz w:val="24"/>
          <w:szCs w:val="24"/>
          <w:lang w:val="kk-KZ"/>
        </w:rPr>
        <w:t>18</w:t>
      </w:r>
      <w:r w:rsidR="00DA4049" w:rsidRPr="006D11B4">
        <w:rPr>
          <w:b/>
          <w:i/>
          <w:sz w:val="24"/>
          <w:szCs w:val="24"/>
          <w:lang w:val="kk-KZ"/>
        </w:rPr>
        <w:t xml:space="preserve"> )</w:t>
      </w:r>
    </w:p>
    <w:p w:rsidR="00DA4049" w:rsidRPr="00DA4049" w:rsidRDefault="00DA4049" w:rsidP="00DA4049">
      <w:pPr>
        <w:pStyle w:val="TableParagraph"/>
        <w:jc w:val="both"/>
        <w:rPr>
          <w:sz w:val="24"/>
          <w:szCs w:val="24"/>
        </w:rPr>
      </w:pPr>
    </w:p>
    <w:p w:rsidR="00917566" w:rsidRPr="00324872" w:rsidRDefault="00917566" w:rsidP="00917566">
      <w:pPr>
        <w:pStyle w:val="TableParagraph"/>
        <w:jc w:val="both"/>
        <w:rPr>
          <w:b/>
          <w:color w:val="00B050"/>
          <w:sz w:val="24"/>
          <w:szCs w:val="24"/>
          <w:shd w:val="clear" w:color="auto" w:fill="FFFFFF"/>
        </w:rPr>
      </w:pPr>
      <w:r w:rsidRPr="00324872">
        <w:rPr>
          <w:b/>
          <w:color w:val="00B050"/>
          <w:sz w:val="24"/>
          <w:szCs w:val="24"/>
          <w:shd w:val="clear" w:color="auto" w:fill="FFFFFF"/>
        </w:rPr>
        <w:t>7. БІЛІМ АЛУШЫЛАРДЫҢ БІЛІМІН БАҒАЛАУ</w:t>
      </w:r>
    </w:p>
    <w:p w:rsidR="00917566" w:rsidRPr="00324872" w:rsidRDefault="00917566" w:rsidP="00917566">
      <w:pPr>
        <w:pStyle w:val="a6"/>
        <w:ind w:firstLine="708"/>
        <w:jc w:val="both"/>
        <w:rPr>
          <w:rFonts w:ascii="Times New Roman" w:hAnsi="Times New Roman" w:cs="Times New Roman"/>
          <w:color w:val="00B050"/>
          <w:sz w:val="24"/>
          <w:szCs w:val="28"/>
          <w:lang w:val="kk-KZ"/>
        </w:rPr>
      </w:pPr>
      <w:r w:rsidRPr="00324872">
        <w:rPr>
          <w:rFonts w:ascii="Times New Roman" w:eastAsia="Times New Roman" w:hAnsi="Times New Roman" w:cs="Times New Roman"/>
          <w:color w:val="00B050"/>
          <w:sz w:val="24"/>
          <w:szCs w:val="28"/>
          <w:lang w:val="kk-KZ" w:eastAsia="ru-RU"/>
        </w:rPr>
        <w:t xml:space="preserve">Қазақстан  Республикасы Білім және ғылым министрінің 2008 жылғы 18 наурыздағы № 125 бұйрығына  2-қосымша техникалық және кәсіптік, орта білімнен кейінгі білім беру ұйымдарындағы білім алушылардың үлгеріміне ағымдағы бақылауды, аралық және қорытынды аттестаттауды өткізудің үлгі қағидалары негізінде </w:t>
      </w:r>
      <w:r w:rsidRPr="00324872">
        <w:rPr>
          <w:rFonts w:ascii="Times New Roman" w:hAnsi="Times New Roman" w:cs="Times New Roman"/>
          <w:color w:val="00B050"/>
          <w:sz w:val="24"/>
          <w:szCs w:val="28"/>
          <w:lang w:val="kk-KZ"/>
        </w:rPr>
        <w:t xml:space="preserve">студенттердің білімін бағалау бойынша ішкі нормативтік құжаттар </w:t>
      </w:r>
      <w:r w:rsidRPr="00324872">
        <w:rPr>
          <w:rFonts w:ascii="Times New Roman" w:hAnsi="Times New Roman"/>
          <w:i/>
          <w:color w:val="00B050"/>
          <w:sz w:val="24"/>
          <w:szCs w:val="28"/>
          <w:lang w:val="kk-KZ"/>
        </w:rPr>
        <w:t>«Platonus»</w:t>
      </w:r>
      <w:r w:rsidRPr="00324872">
        <w:rPr>
          <w:rFonts w:ascii="Times New Roman" w:hAnsi="Times New Roman"/>
          <w:color w:val="00B050"/>
          <w:sz w:val="24"/>
          <w:szCs w:val="28"/>
          <w:lang w:val="kk-KZ"/>
        </w:rPr>
        <w:t xml:space="preserve">  платформасында электронды  журнал </w:t>
      </w:r>
      <w:r w:rsidRPr="00324872">
        <w:rPr>
          <w:rFonts w:ascii="Times New Roman" w:hAnsi="Times New Roman" w:cs="Times New Roman"/>
          <w:color w:val="00B050"/>
          <w:sz w:val="24"/>
          <w:szCs w:val="28"/>
          <w:lang w:val="kk-KZ"/>
        </w:rPr>
        <w:t>емтихан ведомостары, топтар бойынша үлгерімнің жиынтық ведомостары болып табылады. Студенттердің үлгерімі мен білім сапасы педагогикалық кеңестерде, ӘБ отырыстарында қадағаланады.</w:t>
      </w:r>
    </w:p>
    <w:p w:rsidR="00093ED0" w:rsidRPr="009430F9" w:rsidRDefault="00093ED0" w:rsidP="00093ED0">
      <w:pPr>
        <w:pStyle w:val="a6"/>
        <w:jc w:val="both"/>
        <w:rPr>
          <w:rFonts w:ascii="Times New Roman" w:hAnsi="Times New Roman" w:cs="Times New Roman"/>
          <w:color w:val="00B050"/>
          <w:sz w:val="24"/>
          <w:szCs w:val="24"/>
          <w:lang w:val="kk-KZ"/>
        </w:rPr>
      </w:pPr>
      <w:r w:rsidRPr="009430F9">
        <w:rPr>
          <w:rFonts w:ascii="Times New Roman" w:hAnsi="Times New Roman" w:cs="Times New Roman"/>
          <w:color w:val="00B050"/>
          <w:sz w:val="24"/>
          <w:szCs w:val="24"/>
          <w:lang w:val="kk-KZ"/>
        </w:rPr>
        <w:t>Емтихан материалдарын пәнді жүргізетін оқытушылар әзірлейді, ӘБ отырыстарында қаралады және директордың ОІЖ, ОӨЖ жөніндегі орынбасарларымен келісіліп, колледж директоры бекітеді. Емтихан сессиясы кезеңінде колледж директоры бекітетін емтихандар мен консультациялар кестесі жасалады.</w:t>
      </w:r>
    </w:p>
    <w:p w:rsidR="009153D5" w:rsidRPr="00324872" w:rsidRDefault="009153D5" w:rsidP="009153D5">
      <w:pPr>
        <w:pStyle w:val="a6"/>
        <w:ind w:firstLine="708"/>
        <w:jc w:val="both"/>
        <w:rPr>
          <w:rFonts w:ascii="Times New Roman" w:eastAsia="Times New Roman" w:hAnsi="Times New Roman" w:cs="Times New Roman"/>
          <w:color w:val="00B050"/>
          <w:spacing w:val="1"/>
          <w:sz w:val="24"/>
          <w:szCs w:val="24"/>
          <w:lang w:val="kk-KZ" w:eastAsia="ru-RU"/>
        </w:rPr>
      </w:pPr>
      <w:r w:rsidRPr="00324872">
        <w:rPr>
          <w:rFonts w:ascii="Times New Roman" w:hAnsi="Times New Roman" w:cs="Times New Roman"/>
          <w:color w:val="00B050"/>
          <w:sz w:val="24"/>
          <w:szCs w:val="24"/>
          <w:lang w:val="kk-KZ"/>
        </w:rPr>
        <w:t xml:space="preserve">Консультациялар әр оқу курсына 100 сағаттан жоспарланады және оқушылардың жеке қабілеттері мен сұраныстарын қамтамасыз етуге бағытталған, аралық және қорытынды аттестаттауға шығарылатын пәндер бойынша өткізіледі. </w:t>
      </w:r>
    </w:p>
    <w:p w:rsidR="009153D5" w:rsidRPr="00324872" w:rsidRDefault="009153D5" w:rsidP="009153D5">
      <w:pPr>
        <w:pStyle w:val="a6"/>
        <w:jc w:val="both"/>
        <w:rPr>
          <w:rFonts w:ascii="Times New Roman" w:eastAsia="Times New Roman" w:hAnsi="Times New Roman" w:cs="Times New Roman"/>
          <w:color w:val="00B050"/>
          <w:spacing w:val="1"/>
          <w:sz w:val="24"/>
          <w:szCs w:val="24"/>
          <w:lang w:val="kk-KZ" w:eastAsia="ru-RU"/>
        </w:rPr>
      </w:pPr>
      <w:r w:rsidRPr="00324872">
        <w:rPr>
          <w:rFonts w:ascii="Times New Roman" w:eastAsia="Times New Roman" w:hAnsi="Times New Roman" w:cs="Times New Roman"/>
          <w:color w:val="00B050"/>
          <w:spacing w:val="1"/>
          <w:sz w:val="24"/>
          <w:szCs w:val="24"/>
          <w:lang w:val="kk-KZ" w:eastAsia="ru-RU"/>
        </w:rPr>
        <w:t>Оқыту нәтижелерінің жетістіктерін бағалау әр түрлі бақылау түрлерімен жүргізіледі: үлгерімді ағымдағы бақылау, аралық және қорытынды аттестаттау.</w:t>
      </w:r>
    </w:p>
    <w:p w:rsidR="009153D5" w:rsidRPr="00324872" w:rsidRDefault="009153D5" w:rsidP="009153D5">
      <w:pPr>
        <w:pStyle w:val="a6"/>
        <w:jc w:val="both"/>
        <w:rPr>
          <w:rFonts w:ascii="Times New Roman" w:eastAsia="Times New Roman" w:hAnsi="Times New Roman" w:cs="Times New Roman"/>
          <w:color w:val="00B050"/>
          <w:spacing w:val="1"/>
          <w:sz w:val="24"/>
          <w:szCs w:val="24"/>
          <w:lang w:val="kk-KZ" w:eastAsia="ru-RU"/>
        </w:rPr>
      </w:pPr>
      <w:r w:rsidRPr="00324872">
        <w:rPr>
          <w:rFonts w:ascii="Times New Roman" w:eastAsia="Times New Roman" w:hAnsi="Times New Roman" w:cs="Times New Roman"/>
          <w:color w:val="00B050"/>
          <w:spacing w:val="1"/>
          <w:sz w:val="24"/>
          <w:szCs w:val="24"/>
          <w:lang w:val="kk-KZ" w:eastAsia="ru-RU"/>
        </w:rPr>
        <w:t>      Бақылау жұмыстары, сынақтар соның ішінде модульге біріктірілген пәнді оқуға бөлінген оқу уақыты есебінен, емтихандар – аралық немесе қорытынды аттестаттауға бөлінген мерзімде өткізіледі.</w:t>
      </w:r>
    </w:p>
    <w:p w:rsidR="009153D5" w:rsidRPr="00324872" w:rsidRDefault="009153D5" w:rsidP="009153D5">
      <w:pPr>
        <w:pStyle w:val="a6"/>
        <w:jc w:val="both"/>
        <w:rPr>
          <w:rFonts w:ascii="Times New Roman" w:eastAsia="Times New Roman" w:hAnsi="Times New Roman" w:cs="Times New Roman"/>
          <w:color w:val="00B050"/>
          <w:spacing w:val="1"/>
          <w:sz w:val="24"/>
          <w:szCs w:val="24"/>
          <w:lang w:val="kk-KZ" w:eastAsia="ru-RU"/>
        </w:rPr>
      </w:pPr>
      <w:r w:rsidRPr="00324872">
        <w:rPr>
          <w:rFonts w:ascii="Times New Roman" w:eastAsia="Times New Roman" w:hAnsi="Times New Roman" w:cs="Times New Roman"/>
          <w:color w:val="00B050"/>
          <w:spacing w:val="1"/>
          <w:sz w:val="24"/>
          <w:szCs w:val="24"/>
          <w:lang w:val="kk-KZ" w:eastAsia="ru-RU"/>
        </w:rPr>
        <w:t xml:space="preserve">      Жалпы білім беретін пәндер бойынша аралық аттестаттау: қазақ тілінде оқытатын топтар үшін қазақ тілі, орыс тілі және әдебиеті; Қазақстан тарихы, математика, физика, химия  пән бойынша емтихандар өткізіледі. </w:t>
      </w:r>
    </w:p>
    <w:p w:rsidR="00093ED0" w:rsidRDefault="00093ED0" w:rsidP="00093ED0">
      <w:pPr>
        <w:pStyle w:val="TableParagraph"/>
        <w:jc w:val="both"/>
        <w:rPr>
          <w:rStyle w:val="y2iqfc"/>
          <w:b/>
          <w:i/>
          <w:sz w:val="24"/>
          <w:szCs w:val="24"/>
        </w:rPr>
      </w:pPr>
      <w:r w:rsidRPr="009430F9">
        <w:rPr>
          <w:color w:val="00B050"/>
          <w:spacing w:val="1"/>
          <w:sz w:val="24"/>
          <w:szCs w:val="24"/>
          <w:lang w:eastAsia="ru-RU"/>
        </w:rPr>
        <w:t>           Біліктілік емтихандары әрбір біліктілік бойынша практикалық жұмыс ТжКБ ұйымының оқу-өндірістік шеберханаларында, зертханаларында және оқу орталықтарында өткізіледі</w:t>
      </w:r>
      <w:r w:rsidRPr="000B364F">
        <w:rPr>
          <w:b/>
          <w:i/>
          <w:spacing w:val="1"/>
          <w:sz w:val="24"/>
          <w:szCs w:val="24"/>
          <w:lang w:eastAsia="ru-RU"/>
        </w:rPr>
        <w:t>.</w:t>
      </w:r>
      <w:r>
        <w:rPr>
          <w:rStyle w:val="y2iqfc"/>
          <w:sz w:val="24"/>
          <w:szCs w:val="24"/>
        </w:rPr>
        <w:t>(</w:t>
      </w:r>
      <w:r w:rsidRPr="00093ED0">
        <w:rPr>
          <w:rStyle w:val="y2iqfc"/>
          <w:b/>
          <w:i/>
          <w:sz w:val="24"/>
          <w:szCs w:val="24"/>
        </w:rPr>
        <w:t>10</w:t>
      </w:r>
      <w:r>
        <w:rPr>
          <w:rStyle w:val="y2iqfc"/>
          <w:b/>
          <w:i/>
          <w:sz w:val="24"/>
          <w:szCs w:val="24"/>
        </w:rPr>
        <w:t xml:space="preserve"> папка, </w:t>
      </w:r>
      <w:r w:rsidRPr="002F149D">
        <w:rPr>
          <w:rStyle w:val="y2iqfc"/>
          <w:b/>
          <w:i/>
          <w:sz w:val="24"/>
          <w:szCs w:val="24"/>
        </w:rPr>
        <w:t xml:space="preserve"> қосымша</w:t>
      </w:r>
      <w:r>
        <w:rPr>
          <w:rStyle w:val="y2iqfc"/>
          <w:b/>
          <w:i/>
          <w:sz w:val="24"/>
          <w:szCs w:val="24"/>
        </w:rPr>
        <w:t>лар</w:t>
      </w:r>
      <w:r w:rsidRPr="002F149D">
        <w:rPr>
          <w:rStyle w:val="y2iqfc"/>
          <w:b/>
          <w:i/>
          <w:sz w:val="24"/>
          <w:szCs w:val="24"/>
        </w:rPr>
        <w:t>)</w:t>
      </w:r>
    </w:p>
    <w:p w:rsidR="00093ED0" w:rsidRPr="0081615D" w:rsidRDefault="00093ED0" w:rsidP="00093ED0">
      <w:pPr>
        <w:pStyle w:val="TableParagraph"/>
        <w:jc w:val="both"/>
        <w:rPr>
          <w:rStyle w:val="y2iqfc"/>
          <w:sz w:val="24"/>
          <w:szCs w:val="24"/>
        </w:rPr>
      </w:pPr>
    </w:p>
    <w:p w:rsidR="00093ED0" w:rsidRPr="002643AB" w:rsidRDefault="00093ED0" w:rsidP="00093ED0">
      <w:pPr>
        <w:pStyle w:val="a6"/>
        <w:jc w:val="both"/>
        <w:rPr>
          <w:rFonts w:ascii="Times New Roman" w:hAnsi="Times New Roman" w:cs="Times New Roman"/>
          <w:b/>
          <w:i/>
          <w:sz w:val="24"/>
          <w:szCs w:val="24"/>
          <w:lang w:val="kk-KZ"/>
        </w:rPr>
      </w:pPr>
    </w:p>
    <w:p w:rsidR="00DA4049" w:rsidRPr="00DA4049" w:rsidRDefault="00DA4049" w:rsidP="00DA4049">
      <w:pPr>
        <w:pStyle w:val="TableParagraph"/>
        <w:ind w:left="0"/>
        <w:rPr>
          <w:b/>
          <w:sz w:val="24"/>
          <w:szCs w:val="24"/>
          <w:shd w:val="clear" w:color="auto" w:fill="FFFFFF"/>
        </w:rPr>
      </w:pPr>
    </w:p>
    <w:p w:rsidR="00DA4049" w:rsidRPr="00DA4049" w:rsidRDefault="00DA4049" w:rsidP="00DA4049">
      <w:pPr>
        <w:pStyle w:val="TableParagraph"/>
        <w:ind w:left="0"/>
        <w:rPr>
          <w:b/>
          <w:sz w:val="24"/>
          <w:szCs w:val="24"/>
          <w:shd w:val="clear" w:color="auto" w:fill="FFFFFF"/>
        </w:rPr>
      </w:pPr>
    </w:p>
    <w:p w:rsidR="00390795" w:rsidRPr="00093ED0" w:rsidRDefault="00390795" w:rsidP="00390795">
      <w:pPr>
        <w:rPr>
          <w:lang w:val="kk-KZ"/>
        </w:rPr>
      </w:pPr>
    </w:p>
    <w:sectPr w:rsidR="00390795" w:rsidRPr="00093ED0" w:rsidSect="0073591A">
      <w:footerReference w:type="default" r:id="rId29"/>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30D" w:rsidRDefault="004A730D" w:rsidP="00154A90">
      <w:pPr>
        <w:spacing w:after="0"/>
      </w:pPr>
      <w:r>
        <w:separator/>
      </w:r>
    </w:p>
  </w:endnote>
  <w:endnote w:type="continuationSeparator" w:id="1">
    <w:p w:rsidR="004A730D" w:rsidRDefault="004A730D" w:rsidP="00154A9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89797"/>
    </w:sdtPr>
    <w:sdtContent>
      <w:p w:rsidR="0095172D" w:rsidRDefault="0095172D">
        <w:pPr>
          <w:pStyle w:val="aa"/>
          <w:jc w:val="center"/>
        </w:pPr>
        <w:fldSimple w:instr=" PAGE   \* MERGEFORMAT ">
          <w:r w:rsidR="00EA2D44">
            <w:rPr>
              <w:noProof/>
            </w:rPr>
            <w:t>12</w:t>
          </w:r>
        </w:fldSimple>
      </w:p>
    </w:sdtContent>
  </w:sdt>
  <w:p w:rsidR="0095172D" w:rsidRDefault="0095172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30D" w:rsidRDefault="004A730D" w:rsidP="00154A90">
      <w:pPr>
        <w:spacing w:after="0"/>
      </w:pPr>
      <w:r>
        <w:separator/>
      </w:r>
    </w:p>
  </w:footnote>
  <w:footnote w:type="continuationSeparator" w:id="1">
    <w:p w:rsidR="004A730D" w:rsidRDefault="004A730D" w:rsidP="00154A9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86354"/>
    <w:multiLevelType w:val="multilevel"/>
    <w:tmpl w:val="98628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D821A9"/>
    <w:multiLevelType w:val="hybridMultilevel"/>
    <w:tmpl w:val="4C7C8BAA"/>
    <w:lvl w:ilvl="0" w:tplc="A4141B50">
      <w:numFmt w:val="bullet"/>
      <w:lvlText w:val=""/>
      <w:lvlJc w:val="left"/>
      <w:pPr>
        <w:ind w:left="1377" w:hanging="81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123B24BB"/>
    <w:multiLevelType w:val="hybridMultilevel"/>
    <w:tmpl w:val="B25E6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07628"/>
    <w:multiLevelType w:val="hybridMultilevel"/>
    <w:tmpl w:val="72E8ADFC"/>
    <w:lvl w:ilvl="0" w:tplc="0419000D">
      <w:start w:val="1"/>
      <w:numFmt w:val="bullet"/>
      <w:lvlText w:val=""/>
      <w:lvlJc w:val="left"/>
      <w:pPr>
        <w:ind w:left="829" w:hanging="360"/>
      </w:pPr>
      <w:rPr>
        <w:rFonts w:ascii="Wingdings" w:hAnsi="Wingdings"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
    <w:nsid w:val="22CF27F7"/>
    <w:multiLevelType w:val="hybridMultilevel"/>
    <w:tmpl w:val="E05A6ECC"/>
    <w:lvl w:ilvl="0" w:tplc="B4FCD438">
      <w:start w:val="3"/>
      <w:numFmt w:val="bullet"/>
      <w:lvlText w:val="-"/>
      <w:lvlJc w:val="left"/>
      <w:pPr>
        <w:ind w:left="585" w:hanging="360"/>
      </w:pPr>
      <w:rPr>
        <w:rFonts w:ascii="Times New Roman" w:eastAsiaTheme="minorEastAsia"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5">
    <w:nsid w:val="274651F1"/>
    <w:multiLevelType w:val="hybridMultilevel"/>
    <w:tmpl w:val="83B4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76822"/>
    <w:multiLevelType w:val="hybridMultilevel"/>
    <w:tmpl w:val="440A9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AB25E7"/>
    <w:multiLevelType w:val="multilevel"/>
    <w:tmpl w:val="986282A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85B085B"/>
    <w:multiLevelType w:val="hybridMultilevel"/>
    <w:tmpl w:val="8C6CA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F709FF"/>
    <w:multiLevelType w:val="hybridMultilevel"/>
    <w:tmpl w:val="6B8AF7D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5F81355E"/>
    <w:multiLevelType w:val="hybridMultilevel"/>
    <w:tmpl w:val="18087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7C4A9A"/>
    <w:multiLevelType w:val="hybridMultilevel"/>
    <w:tmpl w:val="EF12334E"/>
    <w:lvl w:ilvl="0" w:tplc="ED127E9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7248DE"/>
    <w:multiLevelType w:val="hybridMultilevel"/>
    <w:tmpl w:val="5D90F604"/>
    <w:lvl w:ilvl="0" w:tplc="0419000D">
      <w:start w:val="1"/>
      <w:numFmt w:val="bullet"/>
      <w:lvlText w:val=""/>
      <w:lvlJc w:val="left"/>
      <w:pPr>
        <w:ind w:left="720" w:hanging="360"/>
      </w:pPr>
      <w:rPr>
        <w:rFonts w:ascii="Wingdings" w:hAnsi="Wingdings" w:hint="default"/>
      </w:rPr>
    </w:lvl>
    <w:lvl w:ilvl="1" w:tplc="73F039B2">
      <w:numFmt w:val="bullet"/>
      <w:lvlText w:val=""/>
      <w:lvlJc w:val="left"/>
      <w:pPr>
        <w:ind w:left="1440" w:hanging="360"/>
      </w:pPr>
      <w:rPr>
        <w:rFonts w:ascii="Wingdings" w:eastAsiaTheme="minorHAnsi" w:hAnsi="Wingdings" w:cs="Times New Roman" w:hint="default"/>
      </w:rPr>
    </w:lvl>
    <w:lvl w:ilvl="2" w:tplc="C0E0050C">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A224E4"/>
    <w:multiLevelType w:val="hybridMultilevel"/>
    <w:tmpl w:val="E22A0A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9A0A05"/>
    <w:multiLevelType w:val="hybridMultilevel"/>
    <w:tmpl w:val="BB702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A81A8D"/>
    <w:multiLevelType w:val="hybridMultilevel"/>
    <w:tmpl w:val="9472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787A67"/>
    <w:multiLevelType w:val="multilevel"/>
    <w:tmpl w:val="50A434B2"/>
    <w:lvl w:ilvl="0">
      <w:start w:val="150"/>
      <w:numFmt w:val="decimal"/>
      <w:lvlText w:val="%1.......麘"/>
      <w:lvlJc w:val="left"/>
      <w:pPr>
        <w:ind w:left="1800" w:hanging="1800"/>
      </w:pPr>
      <w:rPr>
        <w:rFonts w:hint="default"/>
        <w:color w:val="244061" w:themeColor="accent1" w:themeShade="8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976" w:hanging="1440"/>
      </w:pPr>
      <w:rPr>
        <w:rFonts w:hint="default"/>
        <w:color w:val="244061" w:themeColor="accent1" w:themeShade="80"/>
        <w:sz w:val="20"/>
      </w:rPr>
    </w:lvl>
  </w:abstractNum>
  <w:abstractNum w:abstractNumId="17">
    <w:nsid w:val="7844291B"/>
    <w:multiLevelType w:val="hybridMultilevel"/>
    <w:tmpl w:val="3B8CF124"/>
    <w:lvl w:ilvl="0" w:tplc="9738A3B6">
      <w:numFmt w:val="bullet"/>
      <w:lvlText w:val="-"/>
      <w:lvlJc w:val="left"/>
      <w:pPr>
        <w:ind w:left="1773" w:hanging="360"/>
      </w:pPr>
      <w:rPr>
        <w:rFonts w:ascii="Times New Roman" w:eastAsia="Calibri" w:hAnsi="Times New Roman" w:cs="Times New Roman"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abstractNum w:abstractNumId="18">
    <w:nsid w:val="7B996196"/>
    <w:multiLevelType w:val="hybridMultilevel"/>
    <w:tmpl w:val="62026958"/>
    <w:lvl w:ilvl="0" w:tplc="7004A20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12"/>
  </w:num>
  <w:num w:numId="5">
    <w:abstractNumId w:val="4"/>
  </w:num>
  <w:num w:numId="6">
    <w:abstractNumId w:val="5"/>
  </w:num>
  <w:num w:numId="7">
    <w:abstractNumId w:val="17"/>
  </w:num>
  <w:num w:numId="8">
    <w:abstractNumId w:val="1"/>
  </w:num>
  <w:num w:numId="9">
    <w:abstractNumId w:val="13"/>
  </w:num>
  <w:num w:numId="10">
    <w:abstractNumId w:val="16"/>
  </w:num>
  <w:num w:numId="11">
    <w:abstractNumId w:val="11"/>
  </w:num>
  <w:num w:numId="12">
    <w:abstractNumId w:val="2"/>
  </w:num>
  <w:num w:numId="13">
    <w:abstractNumId w:val="10"/>
  </w:num>
  <w:num w:numId="14">
    <w:abstractNumId w:val="3"/>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8"/>
  </w:num>
  <w:num w:numId="18">
    <w:abstractNumId w:val="9"/>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472F5"/>
    <w:rsid w:val="000007EF"/>
    <w:rsid w:val="00001357"/>
    <w:rsid w:val="000034AA"/>
    <w:rsid w:val="0000626C"/>
    <w:rsid w:val="00012274"/>
    <w:rsid w:val="00015AC1"/>
    <w:rsid w:val="00020F84"/>
    <w:rsid w:val="00023256"/>
    <w:rsid w:val="00023690"/>
    <w:rsid w:val="00025B12"/>
    <w:rsid w:val="00025FA7"/>
    <w:rsid w:val="000320F6"/>
    <w:rsid w:val="0003357E"/>
    <w:rsid w:val="00037646"/>
    <w:rsid w:val="00044A1C"/>
    <w:rsid w:val="00053032"/>
    <w:rsid w:val="00073B71"/>
    <w:rsid w:val="00074089"/>
    <w:rsid w:val="00086BCA"/>
    <w:rsid w:val="00087BD8"/>
    <w:rsid w:val="00093ED0"/>
    <w:rsid w:val="000B364F"/>
    <w:rsid w:val="000C2243"/>
    <w:rsid w:val="000C3490"/>
    <w:rsid w:val="000E063C"/>
    <w:rsid w:val="000E0BB7"/>
    <w:rsid w:val="000E5CB5"/>
    <w:rsid w:val="0010585E"/>
    <w:rsid w:val="001159A4"/>
    <w:rsid w:val="00120E6E"/>
    <w:rsid w:val="0012334B"/>
    <w:rsid w:val="00133152"/>
    <w:rsid w:val="0013549F"/>
    <w:rsid w:val="001403C3"/>
    <w:rsid w:val="00154359"/>
    <w:rsid w:val="00154678"/>
    <w:rsid w:val="00154A90"/>
    <w:rsid w:val="0016060A"/>
    <w:rsid w:val="00163E9E"/>
    <w:rsid w:val="00164C30"/>
    <w:rsid w:val="00171E13"/>
    <w:rsid w:val="001A5392"/>
    <w:rsid w:val="001B422E"/>
    <w:rsid w:val="001B5E2E"/>
    <w:rsid w:val="001E09AB"/>
    <w:rsid w:val="001E4DF5"/>
    <w:rsid w:val="00221300"/>
    <w:rsid w:val="0023393A"/>
    <w:rsid w:val="0024045E"/>
    <w:rsid w:val="0025409D"/>
    <w:rsid w:val="002643AB"/>
    <w:rsid w:val="00264E33"/>
    <w:rsid w:val="00274421"/>
    <w:rsid w:val="0027444C"/>
    <w:rsid w:val="002832BD"/>
    <w:rsid w:val="00286B65"/>
    <w:rsid w:val="00294947"/>
    <w:rsid w:val="002976EB"/>
    <w:rsid w:val="002A20B5"/>
    <w:rsid w:val="002C5CB6"/>
    <w:rsid w:val="002D4066"/>
    <w:rsid w:val="002D512B"/>
    <w:rsid w:val="002D54F3"/>
    <w:rsid w:val="002D773D"/>
    <w:rsid w:val="002F149D"/>
    <w:rsid w:val="002F5DA7"/>
    <w:rsid w:val="0031596E"/>
    <w:rsid w:val="003220AA"/>
    <w:rsid w:val="0036500D"/>
    <w:rsid w:val="003823E1"/>
    <w:rsid w:val="00390795"/>
    <w:rsid w:val="00393EA7"/>
    <w:rsid w:val="003A6209"/>
    <w:rsid w:val="003B1399"/>
    <w:rsid w:val="003B3CA5"/>
    <w:rsid w:val="003B68CC"/>
    <w:rsid w:val="003C67FE"/>
    <w:rsid w:val="003C6DC0"/>
    <w:rsid w:val="003E0B15"/>
    <w:rsid w:val="003E48BC"/>
    <w:rsid w:val="003F2DA1"/>
    <w:rsid w:val="003F4619"/>
    <w:rsid w:val="003F707B"/>
    <w:rsid w:val="0040005C"/>
    <w:rsid w:val="004039C4"/>
    <w:rsid w:val="00427AD7"/>
    <w:rsid w:val="00430364"/>
    <w:rsid w:val="00440756"/>
    <w:rsid w:val="004655C5"/>
    <w:rsid w:val="00470B4E"/>
    <w:rsid w:val="004745F3"/>
    <w:rsid w:val="004826B4"/>
    <w:rsid w:val="00495AF1"/>
    <w:rsid w:val="00496EEA"/>
    <w:rsid w:val="00497C32"/>
    <w:rsid w:val="004A1FD5"/>
    <w:rsid w:val="004A730D"/>
    <w:rsid w:val="004B516F"/>
    <w:rsid w:val="004C0D5A"/>
    <w:rsid w:val="004C1CC2"/>
    <w:rsid w:val="004C5BF5"/>
    <w:rsid w:val="004C7711"/>
    <w:rsid w:val="004D0FB0"/>
    <w:rsid w:val="004F754C"/>
    <w:rsid w:val="005079B2"/>
    <w:rsid w:val="00515D78"/>
    <w:rsid w:val="00517B5B"/>
    <w:rsid w:val="00525E2A"/>
    <w:rsid w:val="0053563D"/>
    <w:rsid w:val="00535F47"/>
    <w:rsid w:val="00537C37"/>
    <w:rsid w:val="00540CF3"/>
    <w:rsid w:val="00552D0A"/>
    <w:rsid w:val="00572DF0"/>
    <w:rsid w:val="005928A2"/>
    <w:rsid w:val="005A7EBC"/>
    <w:rsid w:val="005B3F75"/>
    <w:rsid w:val="005D0B5E"/>
    <w:rsid w:val="005D20FA"/>
    <w:rsid w:val="005D43C9"/>
    <w:rsid w:val="005D54E0"/>
    <w:rsid w:val="005E2C11"/>
    <w:rsid w:val="00603365"/>
    <w:rsid w:val="00605C2D"/>
    <w:rsid w:val="00620008"/>
    <w:rsid w:val="00627F07"/>
    <w:rsid w:val="00637B6F"/>
    <w:rsid w:val="0064171C"/>
    <w:rsid w:val="00644225"/>
    <w:rsid w:val="0065453A"/>
    <w:rsid w:val="006C2497"/>
    <w:rsid w:val="006C3465"/>
    <w:rsid w:val="006D111F"/>
    <w:rsid w:val="006D11B4"/>
    <w:rsid w:val="006F1D7C"/>
    <w:rsid w:val="006F6EE1"/>
    <w:rsid w:val="00702ABE"/>
    <w:rsid w:val="00722BA0"/>
    <w:rsid w:val="00723A28"/>
    <w:rsid w:val="0073591A"/>
    <w:rsid w:val="007454B9"/>
    <w:rsid w:val="00753CD1"/>
    <w:rsid w:val="00756960"/>
    <w:rsid w:val="00763495"/>
    <w:rsid w:val="007646A6"/>
    <w:rsid w:val="007712B8"/>
    <w:rsid w:val="00773CA0"/>
    <w:rsid w:val="00776139"/>
    <w:rsid w:val="0078100A"/>
    <w:rsid w:val="007931DC"/>
    <w:rsid w:val="00795E27"/>
    <w:rsid w:val="0079726F"/>
    <w:rsid w:val="007C0C15"/>
    <w:rsid w:val="007C24CB"/>
    <w:rsid w:val="007C70EA"/>
    <w:rsid w:val="007D266A"/>
    <w:rsid w:val="007E6A68"/>
    <w:rsid w:val="007E7BDC"/>
    <w:rsid w:val="007F6D51"/>
    <w:rsid w:val="0080587B"/>
    <w:rsid w:val="008111BD"/>
    <w:rsid w:val="00812C69"/>
    <w:rsid w:val="0081615D"/>
    <w:rsid w:val="0084593B"/>
    <w:rsid w:val="00846034"/>
    <w:rsid w:val="00854A9F"/>
    <w:rsid w:val="008555F8"/>
    <w:rsid w:val="00856945"/>
    <w:rsid w:val="00884F24"/>
    <w:rsid w:val="00887A41"/>
    <w:rsid w:val="008A1D37"/>
    <w:rsid w:val="008A5D01"/>
    <w:rsid w:val="008A715F"/>
    <w:rsid w:val="008A7F5E"/>
    <w:rsid w:val="008D2092"/>
    <w:rsid w:val="008E4137"/>
    <w:rsid w:val="008E712B"/>
    <w:rsid w:val="008F5316"/>
    <w:rsid w:val="008F7E09"/>
    <w:rsid w:val="009057A7"/>
    <w:rsid w:val="009109BA"/>
    <w:rsid w:val="009153D5"/>
    <w:rsid w:val="00917566"/>
    <w:rsid w:val="00921333"/>
    <w:rsid w:val="00924407"/>
    <w:rsid w:val="009430F9"/>
    <w:rsid w:val="009472F5"/>
    <w:rsid w:val="0095172D"/>
    <w:rsid w:val="009566BF"/>
    <w:rsid w:val="009615D6"/>
    <w:rsid w:val="00973A4D"/>
    <w:rsid w:val="00987A85"/>
    <w:rsid w:val="009A013B"/>
    <w:rsid w:val="009A263A"/>
    <w:rsid w:val="009A26B1"/>
    <w:rsid w:val="009A3FC8"/>
    <w:rsid w:val="009C1DD8"/>
    <w:rsid w:val="009C3995"/>
    <w:rsid w:val="009D3039"/>
    <w:rsid w:val="009D5C5B"/>
    <w:rsid w:val="009E0696"/>
    <w:rsid w:val="009E0A44"/>
    <w:rsid w:val="009E384E"/>
    <w:rsid w:val="009F59C1"/>
    <w:rsid w:val="00A1169F"/>
    <w:rsid w:val="00A33F69"/>
    <w:rsid w:val="00A35CA6"/>
    <w:rsid w:val="00A5003C"/>
    <w:rsid w:val="00A62F5D"/>
    <w:rsid w:val="00A6422E"/>
    <w:rsid w:val="00A67108"/>
    <w:rsid w:val="00A719D3"/>
    <w:rsid w:val="00A8279D"/>
    <w:rsid w:val="00A82D62"/>
    <w:rsid w:val="00A91585"/>
    <w:rsid w:val="00A95C1F"/>
    <w:rsid w:val="00AA3F84"/>
    <w:rsid w:val="00AB2634"/>
    <w:rsid w:val="00AD67C5"/>
    <w:rsid w:val="00AE0C51"/>
    <w:rsid w:val="00AE368A"/>
    <w:rsid w:val="00AE49A5"/>
    <w:rsid w:val="00B24F78"/>
    <w:rsid w:val="00B34D8D"/>
    <w:rsid w:val="00B451DC"/>
    <w:rsid w:val="00B46629"/>
    <w:rsid w:val="00B52757"/>
    <w:rsid w:val="00B71BA2"/>
    <w:rsid w:val="00B76A20"/>
    <w:rsid w:val="00B82CE7"/>
    <w:rsid w:val="00BA1347"/>
    <w:rsid w:val="00BA2C72"/>
    <w:rsid w:val="00BD553D"/>
    <w:rsid w:val="00BD7466"/>
    <w:rsid w:val="00BF7C14"/>
    <w:rsid w:val="00C03711"/>
    <w:rsid w:val="00C10630"/>
    <w:rsid w:val="00C20394"/>
    <w:rsid w:val="00C3054E"/>
    <w:rsid w:val="00C30FD4"/>
    <w:rsid w:val="00C44F99"/>
    <w:rsid w:val="00C46899"/>
    <w:rsid w:val="00C673A0"/>
    <w:rsid w:val="00C7321A"/>
    <w:rsid w:val="00C753E3"/>
    <w:rsid w:val="00C813C1"/>
    <w:rsid w:val="00C824FF"/>
    <w:rsid w:val="00C842F9"/>
    <w:rsid w:val="00C84CD0"/>
    <w:rsid w:val="00C858E2"/>
    <w:rsid w:val="00CA0CF6"/>
    <w:rsid w:val="00CA258A"/>
    <w:rsid w:val="00CA3163"/>
    <w:rsid w:val="00CB12C1"/>
    <w:rsid w:val="00CB215D"/>
    <w:rsid w:val="00CB4437"/>
    <w:rsid w:val="00CC3FBF"/>
    <w:rsid w:val="00CC4DD2"/>
    <w:rsid w:val="00CC643A"/>
    <w:rsid w:val="00CD2094"/>
    <w:rsid w:val="00CD52BB"/>
    <w:rsid w:val="00CE229B"/>
    <w:rsid w:val="00CF367D"/>
    <w:rsid w:val="00CF3FF6"/>
    <w:rsid w:val="00CF65B8"/>
    <w:rsid w:val="00D154FB"/>
    <w:rsid w:val="00D17D3D"/>
    <w:rsid w:val="00D25046"/>
    <w:rsid w:val="00D32678"/>
    <w:rsid w:val="00D32E00"/>
    <w:rsid w:val="00D3469D"/>
    <w:rsid w:val="00D34880"/>
    <w:rsid w:val="00D43C7D"/>
    <w:rsid w:val="00D45B06"/>
    <w:rsid w:val="00D760A0"/>
    <w:rsid w:val="00D82C61"/>
    <w:rsid w:val="00DA4049"/>
    <w:rsid w:val="00DB4D4B"/>
    <w:rsid w:val="00DB66B8"/>
    <w:rsid w:val="00DC446E"/>
    <w:rsid w:val="00DC7390"/>
    <w:rsid w:val="00DD159D"/>
    <w:rsid w:val="00DD599D"/>
    <w:rsid w:val="00DD7EFB"/>
    <w:rsid w:val="00DE0416"/>
    <w:rsid w:val="00DE1395"/>
    <w:rsid w:val="00DE46D3"/>
    <w:rsid w:val="00DE6EAA"/>
    <w:rsid w:val="00E00653"/>
    <w:rsid w:val="00E25CF7"/>
    <w:rsid w:val="00E4557C"/>
    <w:rsid w:val="00E51CB5"/>
    <w:rsid w:val="00E60FF5"/>
    <w:rsid w:val="00E649AD"/>
    <w:rsid w:val="00E65848"/>
    <w:rsid w:val="00E66AD4"/>
    <w:rsid w:val="00E85890"/>
    <w:rsid w:val="00E85AB7"/>
    <w:rsid w:val="00E95C5E"/>
    <w:rsid w:val="00E96696"/>
    <w:rsid w:val="00EA0AA8"/>
    <w:rsid w:val="00EA19C8"/>
    <w:rsid w:val="00EA2D44"/>
    <w:rsid w:val="00EA6A93"/>
    <w:rsid w:val="00EA763C"/>
    <w:rsid w:val="00EB0D4C"/>
    <w:rsid w:val="00ED1441"/>
    <w:rsid w:val="00ED2AD8"/>
    <w:rsid w:val="00ED6E0E"/>
    <w:rsid w:val="00EE2FAB"/>
    <w:rsid w:val="00EE7C8F"/>
    <w:rsid w:val="00EF4C10"/>
    <w:rsid w:val="00EF5EA5"/>
    <w:rsid w:val="00F110D1"/>
    <w:rsid w:val="00F11AD7"/>
    <w:rsid w:val="00F122FE"/>
    <w:rsid w:val="00F12F64"/>
    <w:rsid w:val="00F2227B"/>
    <w:rsid w:val="00F31655"/>
    <w:rsid w:val="00F37293"/>
    <w:rsid w:val="00F42D7F"/>
    <w:rsid w:val="00F4425A"/>
    <w:rsid w:val="00F53693"/>
    <w:rsid w:val="00F53912"/>
    <w:rsid w:val="00F6586A"/>
    <w:rsid w:val="00F707BF"/>
    <w:rsid w:val="00F72EBF"/>
    <w:rsid w:val="00F81DC8"/>
    <w:rsid w:val="00F861FB"/>
    <w:rsid w:val="00F93C1C"/>
    <w:rsid w:val="00F9467A"/>
    <w:rsid w:val="00FA2B74"/>
    <w:rsid w:val="00FB0AF4"/>
    <w:rsid w:val="00FB317E"/>
    <w:rsid w:val="00FD6E80"/>
    <w:rsid w:val="00FE1C3E"/>
    <w:rsid w:val="00FE436C"/>
    <w:rsid w:val="00FE5FA1"/>
    <w:rsid w:val="00FE6A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F5"/>
  </w:style>
  <w:style w:type="paragraph" w:styleId="1">
    <w:name w:val="heading 1"/>
    <w:basedOn w:val="a"/>
    <w:link w:val="10"/>
    <w:qFormat/>
    <w:rsid w:val="009472F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9472F5"/>
    <w:pPr>
      <w:keepNext/>
      <w:spacing w:after="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9472F5"/>
    <w:pPr>
      <w:keepNext/>
      <w:spacing w:after="0"/>
      <w:jc w:val="center"/>
      <w:outlineLvl w:val="2"/>
    </w:pPr>
    <w:rPr>
      <w:rFonts w:ascii="Times New Roman" w:eastAsia="Times New Roman" w:hAnsi="Times New Roman" w:cs="Times New Roman"/>
      <w:sz w:val="28"/>
      <w:szCs w:val="28"/>
      <w:u w:val="single"/>
      <w:lang w:eastAsia="ru-RU"/>
    </w:rPr>
  </w:style>
  <w:style w:type="paragraph" w:styleId="4">
    <w:name w:val="heading 4"/>
    <w:basedOn w:val="a"/>
    <w:next w:val="a"/>
    <w:link w:val="40"/>
    <w:qFormat/>
    <w:rsid w:val="009472F5"/>
    <w:pPr>
      <w:keepNext/>
      <w:spacing w:after="0"/>
      <w:ind w:left="-180"/>
      <w:jc w:val="right"/>
      <w:outlineLvl w:val="3"/>
    </w:pPr>
    <w:rPr>
      <w:rFonts w:ascii="Times New Roman" w:eastAsia="Times New Roman" w:hAnsi="Times New Roman" w:cs="Times New Roman"/>
      <w:b/>
      <w:sz w:val="28"/>
      <w:szCs w:val="28"/>
      <w:lang w:eastAsia="ru-RU"/>
    </w:rPr>
  </w:style>
  <w:style w:type="paragraph" w:styleId="5">
    <w:name w:val="heading 5"/>
    <w:basedOn w:val="a"/>
    <w:next w:val="a"/>
    <w:link w:val="50"/>
    <w:qFormat/>
    <w:rsid w:val="009472F5"/>
    <w:pPr>
      <w:keepNext/>
      <w:spacing w:after="0"/>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9472F5"/>
    <w:pPr>
      <w:keepNext/>
      <w:spacing w:after="0"/>
      <w:ind w:left="-180"/>
      <w:jc w:val="center"/>
      <w:outlineLvl w:val="5"/>
    </w:pPr>
    <w:rPr>
      <w:rFonts w:ascii="Times New Roman" w:eastAsia="Times New Roman" w:hAnsi="Times New Roman" w:cs="Times New Roman"/>
      <w:b/>
      <w:sz w:val="24"/>
      <w:lang w:eastAsia="ru-RU"/>
    </w:rPr>
  </w:style>
  <w:style w:type="paragraph" w:styleId="7">
    <w:name w:val="heading 7"/>
    <w:basedOn w:val="a"/>
    <w:next w:val="a"/>
    <w:link w:val="70"/>
    <w:qFormat/>
    <w:rsid w:val="009472F5"/>
    <w:pPr>
      <w:keepNext/>
      <w:spacing w:after="0"/>
      <w:outlineLvl w:val="6"/>
    </w:pPr>
    <w:rPr>
      <w:rFonts w:ascii="Times New Roman" w:eastAsia="Times New Roman" w:hAnsi="Times New Roman" w:cs="Times New Roman"/>
      <w:b/>
      <w:bCs/>
      <w:sz w:val="24"/>
      <w:szCs w:val="28"/>
      <w:u w:val="single"/>
      <w:lang w:eastAsia="ru-RU"/>
    </w:rPr>
  </w:style>
  <w:style w:type="paragraph" w:styleId="8">
    <w:name w:val="heading 8"/>
    <w:basedOn w:val="a"/>
    <w:next w:val="a"/>
    <w:link w:val="80"/>
    <w:qFormat/>
    <w:rsid w:val="009472F5"/>
    <w:pPr>
      <w:keepNext/>
      <w:spacing w:after="0"/>
      <w:jc w:val="center"/>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9472F5"/>
    <w:pPr>
      <w:keepNext/>
      <w:spacing w:after="0"/>
      <w:jc w:val="right"/>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2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472F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472F5"/>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rsid w:val="009472F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9472F5"/>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9472F5"/>
    <w:rPr>
      <w:rFonts w:ascii="Times New Roman" w:eastAsia="Times New Roman" w:hAnsi="Times New Roman" w:cs="Times New Roman"/>
      <w:b/>
      <w:sz w:val="24"/>
      <w:lang w:eastAsia="ru-RU"/>
    </w:rPr>
  </w:style>
  <w:style w:type="character" w:customStyle="1" w:styleId="70">
    <w:name w:val="Заголовок 7 Знак"/>
    <w:basedOn w:val="a0"/>
    <w:link w:val="7"/>
    <w:rsid w:val="009472F5"/>
    <w:rPr>
      <w:rFonts w:ascii="Times New Roman" w:eastAsia="Times New Roman" w:hAnsi="Times New Roman" w:cs="Times New Roman"/>
      <w:b/>
      <w:bCs/>
      <w:sz w:val="24"/>
      <w:szCs w:val="28"/>
      <w:u w:val="single"/>
      <w:lang w:eastAsia="ru-RU"/>
    </w:rPr>
  </w:style>
  <w:style w:type="character" w:customStyle="1" w:styleId="80">
    <w:name w:val="Заголовок 8 Знак"/>
    <w:basedOn w:val="a0"/>
    <w:link w:val="8"/>
    <w:rsid w:val="009472F5"/>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9472F5"/>
    <w:rPr>
      <w:rFonts w:ascii="Times New Roman" w:eastAsia="Times New Roman" w:hAnsi="Times New Roman" w:cs="Times New Roman"/>
      <w:b/>
      <w:bCs/>
      <w:sz w:val="28"/>
      <w:szCs w:val="28"/>
      <w:lang w:eastAsia="ru-RU"/>
    </w:rPr>
  </w:style>
  <w:style w:type="paragraph" w:styleId="HTML">
    <w:name w:val="HTML Preformatted"/>
    <w:basedOn w:val="a"/>
    <w:link w:val="HTML0"/>
    <w:uiPriority w:val="99"/>
    <w:unhideWhenUsed/>
    <w:rsid w:val="00947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72F5"/>
    <w:rPr>
      <w:rFonts w:ascii="Courier New" w:eastAsia="Times New Roman" w:hAnsi="Courier New" w:cs="Courier New"/>
      <w:sz w:val="20"/>
      <w:szCs w:val="20"/>
      <w:lang w:eastAsia="ru-RU"/>
    </w:rPr>
  </w:style>
  <w:style w:type="table" w:styleId="a3">
    <w:name w:val="Table Grid"/>
    <w:basedOn w:val="a1"/>
    <w:rsid w:val="009472F5"/>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472F5"/>
    <w:pPr>
      <w:spacing w:after="0"/>
    </w:pPr>
    <w:rPr>
      <w:rFonts w:ascii="Tahoma" w:hAnsi="Tahoma" w:cs="Tahoma"/>
      <w:sz w:val="16"/>
      <w:szCs w:val="16"/>
    </w:rPr>
  </w:style>
  <w:style w:type="character" w:customStyle="1" w:styleId="a5">
    <w:name w:val="Текст выноски Знак"/>
    <w:basedOn w:val="a0"/>
    <w:link w:val="a4"/>
    <w:uiPriority w:val="99"/>
    <w:semiHidden/>
    <w:rsid w:val="009472F5"/>
    <w:rPr>
      <w:rFonts w:ascii="Tahoma" w:hAnsi="Tahoma" w:cs="Tahoma"/>
      <w:sz w:val="16"/>
      <w:szCs w:val="16"/>
    </w:rPr>
  </w:style>
  <w:style w:type="paragraph" w:styleId="a6">
    <w:name w:val="No Spacing"/>
    <w:aliases w:val="Обя,мелкий,мой рабочий,No Spacing,норма,Айгерим,СНОСКИ,ТекстОтчета,Алия,Таймс14,Без интервала1,Без интервала3,Без интервала11,Нумерация,ARSH_N,свой,No Spacing1,14 TNR,Без интеБез интервала,No Spacing11,Без интервала2,МОЙ СТИЛЬ"/>
    <w:link w:val="a7"/>
    <w:uiPriority w:val="1"/>
    <w:qFormat/>
    <w:rsid w:val="009472F5"/>
    <w:pPr>
      <w:spacing w:after="0"/>
    </w:pPr>
  </w:style>
  <w:style w:type="character" w:customStyle="1" w:styleId="a7">
    <w:name w:val="Без интервала Знак"/>
    <w:aliases w:val="Обя Знак,мелкий Знак,мой рабочий Знак,No Spacing Знак,норма Знак,Айгерим Знак,СНОСКИ Знак,ТекстОтчета Знак,Алия Знак,Таймс14 Знак,Без интервала1 Знак,Без интервала3 Знак,Без интервала11 Знак,Нумерация Знак,ARSH_N Знак,свой Знак"/>
    <w:basedOn w:val="a0"/>
    <w:link w:val="a6"/>
    <w:uiPriority w:val="1"/>
    <w:qFormat/>
    <w:rsid w:val="009472F5"/>
  </w:style>
  <w:style w:type="paragraph" w:styleId="a8">
    <w:name w:val="header"/>
    <w:basedOn w:val="a"/>
    <w:link w:val="a9"/>
    <w:uiPriority w:val="99"/>
    <w:unhideWhenUsed/>
    <w:rsid w:val="009472F5"/>
    <w:pPr>
      <w:tabs>
        <w:tab w:val="center" w:pos="4677"/>
        <w:tab w:val="right" w:pos="9355"/>
      </w:tabs>
      <w:spacing w:after="0"/>
    </w:pPr>
  </w:style>
  <w:style w:type="character" w:customStyle="1" w:styleId="a9">
    <w:name w:val="Верхний колонтитул Знак"/>
    <w:basedOn w:val="a0"/>
    <w:link w:val="a8"/>
    <w:uiPriority w:val="99"/>
    <w:rsid w:val="009472F5"/>
  </w:style>
  <w:style w:type="paragraph" w:styleId="aa">
    <w:name w:val="footer"/>
    <w:basedOn w:val="a"/>
    <w:link w:val="ab"/>
    <w:uiPriority w:val="99"/>
    <w:unhideWhenUsed/>
    <w:rsid w:val="009472F5"/>
    <w:pPr>
      <w:tabs>
        <w:tab w:val="center" w:pos="4677"/>
        <w:tab w:val="right" w:pos="9355"/>
      </w:tabs>
      <w:spacing w:after="0"/>
    </w:pPr>
  </w:style>
  <w:style w:type="character" w:customStyle="1" w:styleId="ab">
    <w:name w:val="Нижний колонтитул Знак"/>
    <w:basedOn w:val="a0"/>
    <w:link w:val="aa"/>
    <w:uiPriority w:val="99"/>
    <w:rsid w:val="009472F5"/>
  </w:style>
  <w:style w:type="paragraph" w:styleId="ac">
    <w:name w:val="List Paragraph"/>
    <w:aliases w:val="маркированный,Heading1,без абзаца,List Paragraph,2 список маркированный"/>
    <w:basedOn w:val="a"/>
    <w:link w:val="ad"/>
    <w:uiPriority w:val="34"/>
    <w:qFormat/>
    <w:rsid w:val="009472F5"/>
    <w:pPr>
      <w:ind w:left="720"/>
      <w:contextualSpacing/>
    </w:pPr>
  </w:style>
  <w:style w:type="character" w:styleId="ae">
    <w:name w:val="Hyperlink"/>
    <w:uiPriority w:val="99"/>
    <w:unhideWhenUsed/>
    <w:rsid w:val="009472F5"/>
    <w:rPr>
      <w:color w:val="0000FF"/>
      <w:u w:val="single"/>
    </w:rPr>
  </w:style>
  <w:style w:type="paragraph" w:styleId="af">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Знак4"/>
    <w:basedOn w:val="a"/>
    <w:link w:val="af0"/>
    <w:uiPriority w:val="99"/>
    <w:qFormat/>
    <w:rsid w:val="009472F5"/>
    <w:pPr>
      <w:suppressAutoHyphens/>
      <w:spacing w:before="280" w:after="280"/>
      <w:ind w:firstLine="709"/>
      <w:jc w:val="both"/>
    </w:pPr>
    <w:rPr>
      <w:rFonts w:ascii="Times New Roman" w:eastAsia="Times New Roman" w:hAnsi="Times New Roman" w:cs="Times New Roman"/>
      <w:sz w:val="24"/>
      <w:szCs w:val="24"/>
      <w:lang w:eastAsia="zh-CN"/>
    </w:rPr>
  </w:style>
  <w:style w:type="character" w:customStyle="1" w:styleId="af0">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f"/>
    <w:uiPriority w:val="99"/>
    <w:rsid w:val="009472F5"/>
    <w:rPr>
      <w:rFonts w:ascii="Times New Roman" w:eastAsia="Times New Roman" w:hAnsi="Times New Roman" w:cs="Times New Roman"/>
      <w:sz w:val="24"/>
      <w:szCs w:val="24"/>
      <w:lang w:eastAsia="zh-CN"/>
    </w:rPr>
  </w:style>
  <w:style w:type="character" w:customStyle="1" w:styleId="ad">
    <w:name w:val="Абзац списка Знак"/>
    <w:aliases w:val="маркированный Знак,Heading1 Знак,без абзаца Знак,List Paragraph Знак,2 список маркированный Знак"/>
    <w:link w:val="ac"/>
    <w:uiPriority w:val="34"/>
    <w:qFormat/>
    <w:locked/>
    <w:rsid w:val="009472F5"/>
  </w:style>
  <w:style w:type="paragraph" w:styleId="af1">
    <w:name w:val="Body Text"/>
    <w:basedOn w:val="a"/>
    <w:link w:val="af2"/>
    <w:unhideWhenUsed/>
    <w:rsid w:val="009472F5"/>
    <w:pPr>
      <w:spacing w:after="120"/>
      <w:ind w:firstLine="709"/>
      <w:jc w:val="both"/>
    </w:pPr>
    <w:rPr>
      <w:rFonts w:ascii="Calibri" w:eastAsia="Calibri" w:hAnsi="Calibri" w:cs="Times New Roman"/>
    </w:rPr>
  </w:style>
  <w:style w:type="character" w:customStyle="1" w:styleId="af2">
    <w:name w:val="Основной текст Знак"/>
    <w:basedOn w:val="a0"/>
    <w:link w:val="af1"/>
    <w:rsid w:val="009472F5"/>
    <w:rPr>
      <w:rFonts w:ascii="Calibri" w:eastAsia="Calibri" w:hAnsi="Calibri" w:cs="Times New Roman"/>
    </w:rPr>
  </w:style>
  <w:style w:type="character" w:customStyle="1" w:styleId="21">
    <w:name w:val="Основной текст (2)"/>
    <w:rsid w:val="009472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kk-KZ" w:eastAsia="kk-KZ" w:bidi="kk-KZ"/>
    </w:rPr>
  </w:style>
  <w:style w:type="character" w:customStyle="1" w:styleId="71">
    <w:name w:val="Основной текст (7)_"/>
    <w:basedOn w:val="a0"/>
    <w:link w:val="72"/>
    <w:rsid w:val="009472F5"/>
    <w:rPr>
      <w:sz w:val="19"/>
      <w:szCs w:val="19"/>
      <w:shd w:val="clear" w:color="auto" w:fill="FFFFFF"/>
    </w:rPr>
  </w:style>
  <w:style w:type="paragraph" w:customStyle="1" w:styleId="72">
    <w:name w:val="Основной текст (7)"/>
    <w:basedOn w:val="a"/>
    <w:link w:val="71"/>
    <w:rsid w:val="009472F5"/>
    <w:pPr>
      <w:widowControl w:val="0"/>
      <w:shd w:val="clear" w:color="auto" w:fill="FFFFFF"/>
      <w:spacing w:after="0" w:line="243" w:lineRule="exact"/>
      <w:ind w:hanging="460"/>
      <w:jc w:val="both"/>
    </w:pPr>
    <w:rPr>
      <w:sz w:val="19"/>
      <w:szCs w:val="19"/>
    </w:rPr>
  </w:style>
  <w:style w:type="character" w:customStyle="1" w:styleId="af3">
    <w:name w:val="Подпись к таблице_"/>
    <w:basedOn w:val="a0"/>
    <w:link w:val="af4"/>
    <w:rsid w:val="009472F5"/>
    <w:rPr>
      <w:sz w:val="19"/>
      <w:szCs w:val="19"/>
      <w:shd w:val="clear" w:color="auto" w:fill="FFFFFF"/>
    </w:rPr>
  </w:style>
  <w:style w:type="paragraph" w:customStyle="1" w:styleId="af4">
    <w:name w:val="Подпись к таблице"/>
    <w:basedOn w:val="a"/>
    <w:link w:val="af3"/>
    <w:rsid w:val="009472F5"/>
    <w:pPr>
      <w:widowControl w:val="0"/>
      <w:shd w:val="clear" w:color="auto" w:fill="FFFFFF"/>
      <w:spacing w:after="0" w:line="233" w:lineRule="exact"/>
      <w:ind w:firstLine="300"/>
    </w:pPr>
    <w:rPr>
      <w:sz w:val="19"/>
      <w:szCs w:val="19"/>
    </w:rPr>
  </w:style>
  <w:style w:type="character" w:customStyle="1" w:styleId="FontStyle43">
    <w:name w:val="Font Style43"/>
    <w:rsid w:val="009472F5"/>
    <w:rPr>
      <w:rFonts w:ascii="Times New Roman" w:hAnsi="Times New Roman" w:cs="Times New Roman"/>
      <w:sz w:val="20"/>
      <w:szCs w:val="20"/>
    </w:rPr>
  </w:style>
  <w:style w:type="character" w:customStyle="1" w:styleId="31">
    <w:name w:val="Основной текст 3 Знак"/>
    <w:basedOn w:val="a0"/>
    <w:link w:val="32"/>
    <w:semiHidden/>
    <w:rsid w:val="009472F5"/>
    <w:rPr>
      <w:rFonts w:ascii="Times New Roman" w:eastAsia="Times New Roman" w:hAnsi="Times New Roman" w:cs="Times New Roman"/>
      <w:b/>
      <w:bCs/>
      <w:sz w:val="24"/>
      <w:szCs w:val="24"/>
      <w:lang w:eastAsia="ru-RU"/>
    </w:rPr>
  </w:style>
  <w:style w:type="paragraph" w:styleId="32">
    <w:name w:val="Body Text 3"/>
    <w:basedOn w:val="a"/>
    <w:link w:val="31"/>
    <w:semiHidden/>
    <w:rsid w:val="009472F5"/>
    <w:pPr>
      <w:spacing w:after="0"/>
      <w:jc w:val="center"/>
    </w:pPr>
    <w:rPr>
      <w:rFonts w:ascii="Times New Roman" w:eastAsia="Times New Roman" w:hAnsi="Times New Roman" w:cs="Times New Roman"/>
      <w:b/>
      <w:bCs/>
      <w:sz w:val="24"/>
      <w:szCs w:val="24"/>
      <w:lang w:eastAsia="ru-RU"/>
    </w:rPr>
  </w:style>
  <w:style w:type="character" w:customStyle="1" w:styleId="310">
    <w:name w:val="Основной текст 3 Знак1"/>
    <w:basedOn w:val="a0"/>
    <w:uiPriority w:val="99"/>
    <w:semiHidden/>
    <w:rsid w:val="009472F5"/>
    <w:rPr>
      <w:sz w:val="16"/>
      <w:szCs w:val="16"/>
    </w:rPr>
  </w:style>
  <w:style w:type="character" w:customStyle="1" w:styleId="22">
    <w:name w:val="Основной текст 2 Знак"/>
    <w:basedOn w:val="a0"/>
    <w:link w:val="23"/>
    <w:semiHidden/>
    <w:rsid w:val="009472F5"/>
    <w:rPr>
      <w:rFonts w:ascii="Times New Roman" w:eastAsia="Times New Roman" w:hAnsi="Times New Roman" w:cs="Times New Roman"/>
      <w:b/>
      <w:bCs/>
      <w:sz w:val="24"/>
      <w:szCs w:val="24"/>
      <w:lang w:eastAsia="ru-RU"/>
    </w:rPr>
  </w:style>
  <w:style w:type="paragraph" w:styleId="23">
    <w:name w:val="Body Text 2"/>
    <w:basedOn w:val="a"/>
    <w:link w:val="22"/>
    <w:semiHidden/>
    <w:rsid w:val="009472F5"/>
    <w:pPr>
      <w:spacing w:after="0"/>
    </w:pPr>
    <w:rPr>
      <w:rFonts w:ascii="Times New Roman" w:eastAsia="Times New Roman" w:hAnsi="Times New Roman" w:cs="Times New Roman"/>
      <w:b/>
      <w:bCs/>
      <w:sz w:val="24"/>
      <w:szCs w:val="24"/>
      <w:lang w:eastAsia="ru-RU"/>
    </w:rPr>
  </w:style>
  <w:style w:type="character" w:customStyle="1" w:styleId="210">
    <w:name w:val="Основной текст 2 Знак1"/>
    <w:basedOn w:val="a0"/>
    <w:uiPriority w:val="99"/>
    <w:semiHidden/>
    <w:rsid w:val="009472F5"/>
  </w:style>
  <w:style w:type="character" w:customStyle="1" w:styleId="af5">
    <w:name w:val="Основной текст с отступом Знак"/>
    <w:basedOn w:val="a0"/>
    <w:link w:val="af6"/>
    <w:semiHidden/>
    <w:rsid w:val="009472F5"/>
    <w:rPr>
      <w:rFonts w:ascii="Times New Roman" w:eastAsia="Times New Roman" w:hAnsi="Times New Roman" w:cs="Times New Roman"/>
      <w:bCs/>
      <w:lang w:eastAsia="ru-RU"/>
    </w:rPr>
  </w:style>
  <w:style w:type="paragraph" w:styleId="af6">
    <w:name w:val="Body Text Indent"/>
    <w:basedOn w:val="a"/>
    <w:link w:val="af5"/>
    <w:semiHidden/>
    <w:rsid w:val="009472F5"/>
    <w:pPr>
      <w:spacing w:after="0"/>
      <w:ind w:left="-180"/>
      <w:jc w:val="center"/>
    </w:pPr>
    <w:rPr>
      <w:rFonts w:ascii="Times New Roman" w:eastAsia="Times New Roman" w:hAnsi="Times New Roman" w:cs="Times New Roman"/>
      <w:bCs/>
      <w:lang w:eastAsia="ru-RU"/>
    </w:rPr>
  </w:style>
  <w:style w:type="character" w:customStyle="1" w:styleId="11">
    <w:name w:val="Основной текст с отступом Знак1"/>
    <w:basedOn w:val="a0"/>
    <w:uiPriority w:val="99"/>
    <w:semiHidden/>
    <w:rsid w:val="009472F5"/>
  </w:style>
  <w:style w:type="paragraph" w:styleId="af7">
    <w:name w:val="Title"/>
    <w:basedOn w:val="a"/>
    <w:link w:val="af8"/>
    <w:qFormat/>
    <w:rsid w:val="009472F5"/>
    <w:pPr>
      <w:spacing w:after="0"/>
      <w:jc w:val="center"/>
    </w:pPr>
    <w:rPr>
      <w:rFonts w:ascii="Times New Roman" w:eastAsia="Times New Roman" w:hAnsi="Times New Roman" w:cs="Times New Roman"/>
      <w:sz w:val="32"/>
      <w:szCs w:val="24"/>
      <w:lang w:val="kk-KZ" w:eastAsia="ru-RU"/>
    </w:rPr>
  </w:style>
  <w:style w:type="character" w:customStyle="1" w:styleId="af8">
    <w:name w:val="Название Знак"/>
    <w:basedOn w:val="a0"/>
    <w:link w:val="af7"/>
    <w:rsid w:val="009472F5"/>
    <w:rPr>
      <w:rFonts w:ascii="Times New Roman" w:eastAsia="Times New Roman" w:hAnsi="Times New Roman" w:cs="Times New Roman"/>
      <w:sz w:val="32"/>
      <w:szCs w:val="24"/>
      <w:lang w:val="kk-KZ" w:eastAsia="ru-RU"/>
    </w:rPr>
  </w:style>
  <w:style w:type="paragraph" w:styleId="af9">
    <w:name w:val="Subtitle"/>
    <w:basedOn w:val="a"/>
    <w:link w:val="afa"/>
    <w:qFormat/>
    <w:rsid w:val="009472F5"/>
    <w:pPr>
      <w:spacing w:after="0"/>
      <w:jc w:val="both"/>
    </w:pPr>
    <w:rPr>
      <w:rFonts w:ascii="Times New Roman" w:eastAsia="Times New Roman" w:hAnsi="Times New Roman" w:cs="Times New Roman"/>
      <w:sz w:val="28"/>
      <w:szCs w:val="24"/>
      <w:lang w:val="kk-KZ" w:eastAsia="ru-RU"/>
    </w:rPr>
  </w:style>
  <w:style w:type="character" w:customStyle="1" w:styleId="afa">
    <w:name w:val="Подзаголовок Знак"/>
    <w:basedOn w:val="a0"/>
    <w:link w:val="af9"/>
    <w:rsid w:val="009472F5"/>
    <w:rPr>
      <w:rFonts w:ascii="Times New Roman" w:eastAsia="Times New Roman" w:hAnsi="Times New Roman" w:cs="Times New Roman"/>
      <w:sz w:val="28"/>
      <w:szCs w:val="24"/>
      <w:lang w:val="kk-KZ" w:eastAsia="ru-RU"/>
    </w:rPr>
  </w:style>
  <w:style w:type="character" w:customStyle="1" w:styleId="33">
    <w:name w:val="Заголовок №3_"/>
    <w:basedOn w:val="a0"/>
    <w:link w:val="34"/>
    <w:rsid w:val="009472F5"/>
    <w:rPr>
      <w:rFonts w:ascii="Times New Roman" w:eastAsia="Times New Roman" w:hAnsi="Times New Roman" w:cs="Times New Roman"/>
      <w:b/>
      <w:bCs/>
      <w:shd w:val="clear" w:color="auto" w:fill="FFFFFF"/>
    </w:rPr>
  </w:style>
  <w:style w:type="paragraph" w:customStyle="1" w:styleId="34">
    <w:name w:val="Заголовок №3"/>
    <w:basedOn w:val="a"/>
    <w:link w:val="33"/>
    <w:rsid w:val="009472F5"/>
    <w:pPr>
      <w:widowControl w:val="0"/>
      <w:shd w:val="clear" w:color="auto" w:fill="FFFFFF"/>
      <w:spacing w:after="300" w:line="0" w:lineRule="atLeast"/>
      <w:jc w:val="center"/>
      <w:outlineLvl w:val="2"/>
    </w:pPr>
    <w:rPr>
      <w:rFonts w:ascii="Times New Roman" w:eastAsia="Times New Roman" w:hAnsi="Times New Roman" w:cs="Times New Roman"/>
      <w:b/>
      <w:bCs/>
    </w:rPr>
  </w:style>
  <w:style w:type="character" w:customStyle="1" w:styleId="afb">
    <w:name w:val="Основной текст_"/>
    <w:basedOn w:val="a0"/>
    <w:link w:val="24"/>
    <w:rsid w:val="009472F5"/>
    <w:rPr>
      <w:rFonts w:ascii="Times New Roman" w:eastAsia="Times New Roman" w:hAnsi="Times New Roman" w:cs="Times New Roman"/>
      <w:sz w:val="23"/>
      <w:szCs w:val="23"/>
      <w:shd w:val="clear" w:color="auto" w:fill="FFFFFF"/>
    </w:rPr>
  </w:style>
  <w:style w:type="paragraph" w:customStyle="1" w:styleId="24">
    <w:name w:val="Основной текст2"/>
    <w:basedOn w:val="a"/>
    <w:link w:val="afb"/>
    <w:rsid w:val="009472F5"/>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81">
    <w:name w:val="Основной текст (8)_"/>
    <w:basedOn w:val="a0"/>
    <w:link w:val="82"/>
    <w:rsid w:val="009472F5"/>
    <w:rPr>
      <w:i/>
      <w:iCs/>
      <w:sz w:val="18"/>
      <w:szCs w:val="18"/>
      <w:shd w:val="clear" w:color="auto" w:fill="FFFFFF"/>
    </w:rPr>
  </w:style>
  <w:style w:type="paragraph" w:customStyle="1" w:styleId="82">
    <w:name w:val="Основной текст (8)"/>
    <w:basedOn w:val="a"/>
    <w:link w:val="81"/>
    <w:rsid w:val="009472F5"/>
    <w:pPr>
      <w:widowControl w:val="0"/>
      <w:shd w:val="clear" w:color="auto" w:fill="FFFFFF"/>
      <w:spacing w:line="219" w:lineRule="exact"/>
      <w:jc w:val="both"/>
    </w:pPr>
    <w:rPr>
      <w:i/>
      <w:iCs/>
      <w:sz w:val="18"/>
      <w:szCs w:val="18"/>
    </w:rPr>
  </w:style>
  <w:style w:type="character" w:styleId="afc">
    <w:name w:val="Strong"/>
    <w:basedOn w:val="a0"/>
    <w:uiPriority w:val="22"/>
    <w:qFormat/>
    <w:rsid w:val="009472F5"/>
    <w:rPr>
      <w:b/>
      <w:bCs/>
    </w:rPr>
  </w:style>
  <w:style w:type="character" w:customStyle="1" w:styleId="25">
    <w:name w:val="Основной текст (2)_"/>
    <w:basedOn w:val="a0"/>
    <w:rsid w:val="009472F5"/>
    <w:rPr>
      <w:rFonts w:ascii="Times New Roman" w:eastAsia="Times New Roman" w:hAnsi="Times New Roman" w:cs="Times New Roman"/>
      <w:shd w:val="clear" w:color="auto" w:fill="FFFFFF"/>
    </w:rPr>
  </w:style>
  <w:style w:type="character" w:customStyle="1" w:styleId="12">
    <w:name w:val="Основной текст1"/>
    <w:basedOn w:val="afb"/>
    <w:rsid w:val="009472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kk-KZ"/>
    </w:rPr>
  </w:style>
  <w:style w:type="character" w:customStyle="1" w:styleId="26">
    <w:name w:val="Основной текст (2) + Полужирный"/>
    <w:basedOn w:val="a0"/>
    <w:rsid w:val="009472F5"/>
    <w:rPr>
      <w:rFonts w:ascii="Times New Roman" w:eastAsia="Times New Roman" w:hAnsi="Times New Roman" w:cs="Times New Roman"/>
      <w:b/>
      <w:bCs/>
      <w:i w:val="0"/>
      <w:iCs w:val="0"/>
      <w:smallCaps w:val="0"/>
      <w:strike w:val="0"/>
      <w:color w:val="000000"/>
      <w:spacing w:val="0"/>
      <w:w w:val="100"/>
      <w:position w:val="0"/>
      <w:sz w:val="24"/>
      <w:szCs w:val="24"/>
      <w:u w:val="none"/>
      <w:lang w:val="kk-KZ" w:eastAsia="kk-KZ" w:bidi="kk-KZ"/>
    </w:rPr>
  </w:style>
  <w:style w:type="character" w:customStyle="1" w:styleId="currentdocdiv">
    <w:name w:val="currentdocdiv"/>
    <w:basedOn w:val="a0"/>
    <w:rsid w:val="009472F5"/>
  </w:style>
  <w:style w:type="paragraph" w:customStyle="1" w:styleId="j11">
    <w:name w:val="j11"/>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
    <w:name w:val="s1"/>
    <w:basedOn w:val="a0"/>
    <w:rsid w:val="009472F5"/>
  </w:style>
  <w:style w:type="character" w:customStyle="1" w:styleId="s3">
    <w:name w:val="s3"/>
    <w:basedOn w:val="a0"/>
    <w:rsid w:val="009472F5"/>
  </w:style>
  <w:style w:type="character" w:customStyle="1" w:styleId="s9">
    <w:name w:val="s9"/>
    <w:basedOn w:val="a0"/>
    <w:rsid w:val="009472F5"/>
  </w:style>
  <w:style w:type="character" w:styleId="afd">
    <w:name w:val="Emphasis"/>
    <w:basedOn w:val="a0"/>
    <w:uiPriority w:val="20"/>
    <w:qFormat/>
    <w:rsid w:val="009472F5"/>
    <w:rPr>
      <w:i/>
      <w:iCs/>
    </w:rPr>
  </w:style>
  <w:style w:type="paragraph" w:customStyle="1" w:styleId="bodytext">
    <w:name w:val="bodytext"/>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CA0CF6"/>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4A1FD5"/>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FD5"/>
    <w:pPr>
      <w:widowControl w:val="0"/>
      <w:autoSpaceDE w:val="0"/>
      <w:autoSpaceDN w:val="0"/>
      <w:spacing w:after="0"/>
      <w:ind w:left="107"/>
    </w:pPr>
    <w:rPr>
      <w:rFonts w:ascii="Times New Roman" w:eastAsia="Times New Roman" w:hAnsi="Times New Roman" w:cs="Times New Roman"/>
      <w:lang w:val="kk-KZ"/>
    </w:rPr>
  </w:style>
  <w:style w:type="character" w:customStyle="1" w:styleId="y2iqfc">
    <w:name w:val="y2iqfc"/>
    <w:basedOn w:val="a0"/>
    <w:rsid w:val="00EE7C8F"/>
  </w:style>
  <w:style w:type="character" w:styleId="afe">
    <w:name w:val="FollowedHyperlink"/>
    <w:basedOn w:val="a0"/>
    <w:uiPriority w:val="99"/>
    <w:semiHidden/>
    <w:unhideWhenUsed/>
    <w:rsid w:val="00E60FF5"/>
    <w:rPr>
      <w:color w:val="800080" w:themeColor="followedHyperlink"/>
      <w:u w:val="single"/>
    </w:rPr>
  </w:style>
  <w:style w:type="character" w:customStyle="1" w:styleId="UnresolvedMention">
    <w:name w:val="Unresolved Mention"/>
    <w:basedOn w:val="a0"/>
    <w:uiPriority w:val="99"/>
    <w:semiHidden/>
    <w:unhideWhenUsed/>
    <w:rsid w:val="00CC3FB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5192123">
      <w:bodyDiv w:val="1"/>
      <w:marLeft w:val="0"/>
      <w:marRight w:val="0"/>
      <w:marTop w:val="0"/>
      <w:marBottom w:val="0"/>
      <w:divBdr>
        <w:top w:val="none" w:sz="0" w:space="0" w:color="auto"/>
        <w:left w:val="none" w:sz="0" w:space="0" w:color="auto"/>
        <w:bottom w:val="none" w:sz="0" w:space="0" w:color="auto"/>
        <w:right w:val="none" w:sz="0" w:space="0" w:color="auto"/>
      </w:divBdr>
    </w:div>
    <w:div w:id="417486772">
      <w:bodyDiv w:val="1"/>
      <w:marLeft w:val="0"/>
      <w:marRight w:val="0"/>
      <w:marTop w:val="0"/>
      <w:marBottom w:val="0"/>
      <w:divBdr>
        <w:top w:val="none" w:sz="0" w:space="0" w:color="auto"/>
        <w:left w:val="none" w:sz="0" w:space="0" w:color="auto"/>
        <w:bottom w:val="none" w:sz="0" w:space="0" w:color="auto"/>
        <w:right w:val="none" w:sz="0" w:space="0" w:color="auto"/>
      </w:divBdr>
    </w:div>
    <w:div w:id="813791965">
      <w:bodyDiv w:val="1"/>
      <w:marLeft w:val="0"/>
      <w:marRight w:val="0"/>
      <w:marTop w:val="0"/>
      <w:marBottom w:val="0"/>
      <w:divBdr>
        <w:top w:val="none" w:sz="0" w:space="0" w:color="auto"/>
        <w:left w:val="none" w:sz="0" w:space="0" w:color="auto"/>
        <w:bottom w:val="none" w:sz="0" w:space="0" w:color="auto"/>
        <w:right w:val="none" w:sz="0" w:space="0" w:color="auto"/>
      </w:divBdr>
    </w:div>
    <w:div w:id="1348016603">
      <w:bodyDiv w:val="1"/>
      <w:marLeft w:val="0"/>
      <w:marRight w:val="0"/>
      <w:marTop w:val="0"/>
      <w:marBottom w:val="0"/>
      <w:divBdr>
        <w:top w:val="none" w:sz="0" w:space="0" w:color="auto"/>
        <w:left w:val="none" w:sz="0" w:space="0" w:color="auto"/>
        <w:bottom w:val="none" w:sz="0" w:space="0" w:color="auto"/>
        <w:right w:val="none" w:sz="0" w:space="0" w:color="auto"/>
      </w:divBdr>
    </w:div>
    <w:div w:id="2034575001">
      <w:bodyDiv w:val="1"/>
      <w:marLeft w:val="0"/>
      <w:marRight w:val="0"/>
      <w:marTop w:val="0"/>
      <w:marBottom w:val="0"/>
      <w:divBdr>
        <w:top w:val="none" w:sz="0" w:space="0" w:color="auto"/>
        <w:left w:val="none" w:sz="0" w:space="0" w:color="auto"/>
        <w:bottom w:val="none" w:sz="0" w:space="0" w:color="auto"/>
        <w:right w:val="none" w:sz="0" w:space="0" w:color="auto"/>
      </w:divBdr>
    </w:div>
    <w:div w:id="208313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zharkentkol.kz/kz/" TargetMode="External"/><Relationship Id="rId17" Type="http://schemas.openxmlformats.org/officeDocument/2006/relationships/chart" Target="charts/chart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instagram.com" TargetMode="Externa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adilet.zan.kz/kaz/docs/V1800017705" TargetMode="External"/><Relationship Id="rId23" Type="http://schemas.openxmlformats.org/officeDocument/2006/relationships/hyperlink" Target="https://www.facebook.com/groups/jkk.college/" TargetMode="External"/><Relationship Id="rId28" Type="http://schemas.openxmlformats.org/officeDocument/2006/relationships/chart" Target="charts/chart8.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harkentkol.kz/kz/" TargetMode="External"/><Relationship Id="rId14" Type="http://schemas.openxmlformats.org/officeDocument/2006/relationships/chart" Target="charts/chart1.xml"/><Relationship Id="rId22" Type="http://schemas.openxmlformats.org/officeDocument/2006/relationships/diagramColors" Target="diagrams/colors1.xml"/><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0;&#1072;&#1083;&#1072;&#1084;0&#1072;&#1089;\Desktop\2022%20-%202023%20&#1082;&#1086;&#1083;&#1083;&#1077;&#1076;&#1078;\7%20&#1089;&#1091;&#1080;&#1094;&#1080;&#1076;&#1090;&#1099;&#1085;%20&#1072;&#1083;&#1076;&#1099;&#1085;%20&#1072;&#1083;&#1091;\&#1086;&#1079;&#1080;&#1085;%20&#1086;&#1079;&#1080;%20&#1073;&#1072;&#1075;&#1072;&#1083;&#1072;&#10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Ряд 1</c:v>
                </c:pt>
              </c:strCache>
            </c:strRef>
          </c:tx>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8B16-429A-9F3A-6DE217DEDDCA}"/>
            </c:ext>
          </c:extLst>
        </c:ser>
        <c:shape val="cylinder"/>
        <c:axId val="47761280"/>
        <c:axId val="47762816"/>
        <c:axId val="0"/>
      </c:bar3DChart>
      <c:catAx>
        <c:axId val="47761280"/>
        <c:scaling>
          <c:orientation val="minMax"/>
        </c:scaling>
        <c:axPos val="b"/>
        <c:numFmt formatCode="General" sourceLinked="0"/>
        <c:tickLblPos val="nextTo"/>
        <c:crossAx val="47762816"/>
        <c:crosses val="autoZero"/>
        <c:auto val="1"/>
        <c:lblAlgn val="ctr"/>
        <c:lblOffset val="100"/>
      </c:catAx>
      <c:valAx>
        <c:axId val="47762816"/>
        <c:scaling>
          <c:orientation val="minMax"/>
        </c:scaling>
        <c:axPos val="l"/>
        <c:majorGridlines/>
        <c:numFmt formatCode="General" sourceLinked="1"/>
        <c:tickLblPos val="nextTo"/>
        <c:crossAx val="477612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925770571937117E-2"/>
          <c:y val="4.0089363829521912E-2"/>
          <c:w val="0.74154860808041689"/>
          <c:h val="0.80833678694385358"/>
        </c:manualLayout>
      </c:layout>
      <c:barChart>
        <c:barDir val="col"/>
        <c:grouping val="clustered"/>
        <c:ser>
          <c:idx val="0"/>
          <c:order val="0"/>
          <c:tx>
            <c:strRef>
              <c:f>Лист1!$B$1</c:f>
              <c:strCache>
                <c:ptCount val="1"/>
                <c:pt idx="0">
                  <c:v>Дәнекерлеу ісі</c:v>
                </c:pt>
              </c:strCache>
            </c:strRef>
          </c:tx>
          <c:dLbls>
            <c:spPr>
              <a:noFill/>
              <a:ln>
                <a:noFill/>
              </a:ln>
              <a:effectLst/>
            </c:spPr>
            <c:txPr>
              <a:bodyPr/>
              <a:lstStyle/>
              <a:p>
                <a:pPr>
                  <a:defRPr sz="800">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Лист1!$B$2:$B$4</c:f>
              <c:numCache>
                <c:formatCode>General</c:formatCode>
                <c:ptCount val="3"/>
                <c:pt idx="0">
                  <c:v>145</c:v>
                </c:pt>
                <c:pt idx="1">
                  <c:v>82</c:v>
                </c:pt>
                <c:pt idx="2">
                  <c:v>55</c:v>
                </c:pt>
              </c:numCache>
            </c:numRef>
          </c:val>
          <c:extLst xmlns:c16r2="http://schemas.microsoft.com/office/drawing/2015/06/chart">
            <c:ext xmlns:c16="http://schemas.microsoft.com/office/drawing/2014/chart" uri="{C3380CC4-5D6E-409C-BE32-E72D297353CC}">
              <c16:uniqueId val="{00000000-BFDB-40BF-AD56-F82B3A5C56D5}"/>
            </c:ext>
          </c:extLst>
        </c:ser>
        <c:ser>
          <c:idx val="1"/>
          <c:order val="1"/>
          <c:tx>
            <c:strRef>
              <c:f>Лист1!$C$1</c:f>
              <c:strCache>
                <c:ptCount val="1"/>
                <c:pt idx="0">
                  <c:v>Ауылшаруашылығын механикаландыру</c:v>
                </c:pt>
              </c:strCache>
            </c:strRef>
          </c:tx>
          <c:dLbls>
            <c:dLbl>
              <c:idx val="2"/>
              <c:layout>
                <c:manualLayout>
                  <c:x val="1.9000885560958459E-3"/>
                  <c:y val="-5.241848549180701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DB-40BF-AD56-F82B3A5C56D5}"/>
                </c:ext>
              </c:extLst>
            </c:dLbl>
            <c:dLbl>
              <c:idx val="4"/>
              <c:layout>
                <c:manualLayout>
                  <c:x val="-3.8001771121916497E-3"/>
                  <c:y val="-5.241848549180701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DB-40BF-AD56-F82B3A5C56D5}"/>
                </c:ext>
              </c:extLst>
            </c:dLbl>
            <c:spPr>
              <a:noFill/>
              <a:ln>
                <a:noFill/>
              </a:ln>
              <a:effectLst/>
            </c:spPr>
            <c:txPr>
              <a:bodyPr/>
              <a:lstStyle/>
              <a:p>
                <a:pPr>
                  <a:defRPr sz="800">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Лист1!$C$2:$C$4</c:f>
              <c:numCache>
                <c:formatCode>General</c:formatCode>
                <c:ptCount val="3"/>
                <c:pt idx="0">
                  <c:v>71</c:v>
                </c:pt>
                <c:pt idx="1">
                  <c:v>56</c:v>
                </c:pt>
                <c:pt idx="2">
                  <c:v>57</c:v>
                </c:pt>
              </c:numCache>
            </c:numRef>
          </c:val>
          <c:extLst xmlns:c16r2="http://schemas.microsoft.com/office/drawing/2015/06/chart">
            <c:ext xmlns:c16="http://schemas.microsoft.com/office/drawing/2014/chart" uri="{C3380CC4-5D6E-409C-BE32-E72D297353CC}">
              <c16:uniqueId val="{00000003-BFDB-40BF-AD56-F82B3A5C56D5}"/>
            </c:ext>
          </c:extLst>
        </c:ser>
        <c:ser>
          <c:idx val="2"/>
          <c:order val="2"/>
          <c:tx>
            <c:strRef>
              <c:f>Лист1!$D$1</c:f>
              <c:strCache>
                <c:ptCount val="1"/>
                <c:pt idx="0">
                  <c:v>Есептеу техникасы және ақпараттық желілер </c:v>
                </c:pt>
              </c:strCache>
            </c:strRef>
          </c:tx>
          <c:dLbls>
            <c:dLbl>
              <c:idx val="4"/>
              <c:layout>
                <c:manualLayout>
                  <c:x val="-1.9000885560958459E-3"/>
                  <c:y val="-2.466752258438001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DB-40BF-AD56-F82B3A5C56D5}"/>
                </c:ext>
              </c:extLst>
            </c:dLbl>
            <c:spPr>
              <a:noFill/>
              <a:ln>
                <a:noFill/>
              </a:ln>
              <a:effectLst/>
            </c:spPr>
            <c:txPr>
              <a:bodyPr/>
              <a:lstStyle/>
              <a:p>
                <a:pPr>
                  <a:defRPr sz="800">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Лист1!$D$2:$D$4</c:f>
              <c:numCache>
                <c:formatCode>General</c:formatCode>
                <c:ptCount val="3"/>
                <c:pt idx="0">
                  <c:v>15</c:v>
                </c:pt>
                <c:pt idx="1">
                  <c:v>35</c:v>
                </c:pt>
                <c:pt idx="2">
                  <c:v>45</c:v>
                </c:pt>
              </c:numCache>
            </c:numRef>
          </c:val>
          <c:extLst xmlns:c16r2="http://schemas.microsoft.com/office/drawing/2015/06/chart">
            <c:ext xmlns:c16="http://schemas.microsoft.com/office/drawing/2014/chart" uri="{C3380CC4-5D6E-409C-BE32-E72D297353CC}">
              <c16:uniqueId val="{00000005-BFDB-40BF-AD56-F82B3A5C56D5}"/>
            </c:ext>
          </c:extLst>
        </c:ser>
        <c:ser>
          <c:idx val="3"/>
          <c:order val="3"/>
          <c:tx>
            <c:strRef>
              <c:f>Лист1!$E$1</c:f>
              <c:strCache>
                <c:ptCount val="1"/>
                <c:pt idx="0">
                  <c:v>Тамақтануды ұйымдастыру</c:v>
                </c:pt>
              </c:strCache>
            </c:strRef>
          </c:tx>
          <c:dLbls>
            <c:spPr>
              <a:noFill/>
              <a:ln>
                <a:noFill/>
              </a:ln>
              <a:effectLst/>
            </c:spPr>
            <c:txPr>
              <a:bodyPr/>
              <a:lstStyle/>
              <a:p>
                <a:pPr>
                  <a:defRPr sz="8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Лист1!$E$2:$E$4</c:f>
              <c:numCache>
                <c:formatCode>General</c:formatCode>
                <c:ptCount val="3"/>
                <c:pt idx="0">
                  <c:v>75</c:v>
                </c:pt>
                <c:pt idx="1">
                  <c:v>73</c:v>
                </c:pt>
                <c:pt idx="2">
                  <c:v>93</c:v>
                </c:pt>
              </c:numCache>
            </c:numRef>
          </c:val>
          <c:extLst xmlns:c16r2="http://schemas.microsoft.com/office/drawing/2015/06/chart">
            <c:ext xmlns:c16="http://schemas.microsoft.com/office/drawing/2014/chart" uri="{C3380CC4-5D6E-409C-BE32-E72D297353CC}">
              <c16:uniqueId val="{00000006-BFDB-40BF-AD56-F82B3A5C56D5}"/>
            </c:ext>
          </c:extLst>
        </c:ser>
        <c:ser>
          <c:idx val="4"/>
          <c:order val="4"/>
          <c:tx>
            <c:strRef>
              <c:f>Лист1!$F$1</c:f>
              <c:strCache>
                <c:ptCount val="1"/>
                <c:pt idx="0">
                  <c:v>Электр жабдықтары</c:v>
                </c:pt>
              </c:strCache>
            </c:strRef>
          </c:tx>
          <c:dLbls>
            <c:dLbl>
              <c:idx val="0"/>
              <c:layout>
                <c:manualLayout>
                  <c:x val="-3.8001771121916497E-3"/>
                  <c:y val="-1.541720161523754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DB-40BF-AD56-F82B3A5C56D5}"/>
                </c:ext>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Лист1!$F$2:$F$4</c:f>
              <c:numCache>
                <c:formatCode>General</c:formatCode>
                <c:ptCount val="3"/>
                <c:pt idx="0">
                  <c:v>50</c:v>
                </c:pt>
                <c:pt idx="1">
                  <c:v>49</c:v>
                </c:pt>
                <c:pt idx="2">
                  <c:v>35</c:v>
                </c:pt>
              </c:numCache>
            </c:numRef>
          </c:val>
          <c:extLst xmlns:c16r2="http://schemas.microsoft.com/office/drawing/2015/06/chart">
            <c:ext xmlns:c16="http://schemas.microsoft.com/office/drawing/2014/chart" uri="{C3380CC4-5D6E-409C-BE32-E72D297353CC}">
              <c16:uniqueId val="{00000008-BFDB-40BF-AD56-F82B3A5C56D5}"/>
            </c:ext>
          </c:extLst>
        </c:ser>
        <c:ser>
          <c:idx val="5"/>
          <c:order val="5"/>
          <c:tx>
            <c:strRef>
              <c:f>Лист1!$G$1</c:f>
              <c:strCache>
                <c:ptCount val="1"/>
                <c:pt idx="0">
                  <c:v>Автомобиль көлігіне техникалық қызмет көрсету, жөндеу және пайдалану</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Лист1!$G$2:$G$4</c:f>
              <c:numCache>
                <c:formatCode>General</c:formatCode>
                <c:ptCount val="3"/>
                <c:pt idx="0">
                  <c:v>50</c:v>
                </c:pt>
                <c:pt idx="1">
                  <c:v>75</c:v>
                </c:pt>
                <c:pt idx="2">
                  <c:v>71</c:v>
                </c:pt>
              </c:numCache>
            </c:numRef>
          </c:val>
          <c:extLst xmlns:c16r2="http://schemas.microsoft.com/office/drawing/2015/06/chart">
            <c:ext xmlns:c16="http://schemas.microsoft.com/office/drawing/2014/chart" uri="{C3380CC4-5D6E-409C-BE32-E72D297353CC}">
              <c16:uniqueId val="{00000009-BFDB-40BF-AD56-F82B3A5C56D5}"/>
            </c:ext>
          </c:extLst>
        </c:ser>
        <c:ser>
          <c:idx val="6"/>
          <c:order val="6"/>
          <c:tx>
            <c:strRef>
              <c:f>Лист1!$H$1</c:f>
              <c:strCache>
                <c:ptCount val="1"/>
                <c:pt idx="0">
                  <c:v>Тігін өндірісі және киімдерді үлгілеу</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Лист1!$H$2:$H$4</c:f>
              <c:numCache>
                <c:formatCode>General</c:formatCode>
                <c:ptCount val="3"/>
                <c:pt idx="0">
                  <c:v>0</c:v>
                </c:pt>
                <c:pt idx="1">
                  <c:v>0</c:v>
                </c:pt>
                <c:pt idx="2">
                  <c:v>20</c:v>
                </c:pt>
              </c:numCache>
            </c:numRef>
          </c:val>
          <c:extLst xmlns:c16r2="http://schemas.microsoft.com/office/drawing/2015/06/chart">
            <c:ext xmlns:c16="http://schemas.microsoft.com/office/drawing/2014/chart" uri="{C3380CC4-5D6E-409C-BE32-E72D297353CC}">
              <c16:uniqueId val="{0000000A-BFDB-40BF-AD56-F82B3A5C56D5}"/>
            </c:ext>
          </c:extLst>
        </c:ser>
        <c:ser>
          <c:idx val="7"/>
          <c:order val="7"/>
          <c:tx>
            <c:strRef>
              <c:f>Лист1!$I$1</c:f>
              <c:strCache>
                <c:ptCount val="1"/>
                <c:pt idx="0">
                  <c:v>Шаштараз модельер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Лист1!$I$2:$I$4</c:f>
              <c:numCache>
                <c:formatCode>General</c:formatCode>
                <c:ptCount val="3"/>
                <c:pt idx="0">
                  <c:v>25</c:v>
                </c:pt>
                <c:pt idx="1">
                  <c:v>35</c:v>
                </c:pt>
                <c:pt idx="2">
                  <c:v>25</c:v>
                </c:pt>
              </c:numCache>
            </c:numRef>
          </c:val>
          <c:extLst xmlns:c16r2="http://schemas.microsoft.com/office/drawing/2015/06/chart">
            <c:ext xmlns:c16="http://schemas.microsoft.com/office/drawing/2014/chart" uri="{C3380CC4-5D6E-409C-BE32-E72D297353CC}">
              <c16:uniqueId val="{0000000B-BFDB-40BF-AD56-F82B3A5C56D5}"/>
            </c:ext>
          </c:extLst>
        </c:ser>
        <c:ser>
          <c:idx val="8"/>
          <c:order val="8"/>
          <c:tx>
            <c:strRef>
              <c:f>Лист1!$J$1</c:f>
              <c:strCache>
                <c:ptCount val="1"/>
                <c:pt idx="0">
                  <c:v>Барлығы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Лист1!$J$2:$J$4</c:f>
              <c:numCache>
                <c:formatCode>General</c:formatCode>
                <c:ptCount val="3"/>
                <c:pt idx="0">
                  <c:v>431</c:v>
                </c:pt>
                <c:pt idx="1">
                  <c:v>405</c:v>
                </c:pt>
                <c:pt idx="2">
                  <c:v>401</c:v>
                </c:pt>
              </c:numCache>
            </c:numRef>
          </c:val>
          <c:extLst xmlns:c16r2="http://schemas.microsoft.com/office/drawing/2015/06/chart">
            <c:ext xmlns:c16="http://schemas.microsoft.com/office/drawing/2014/chart" uri="{C3380CC4-5D6E-409C-BE32-E72D297353CC}">
              <c16:uniqueId val="{0000000C-BFDB-40BF-AD56-F82B3A5C56D5}"/>
            </c:ext>
          </c:extLst>
        </c:ser>
        <c:dLbls>
          <c:showVal val="1"/>
        </c:dLbls>
        <c:axId val="57431936"/>
        <c:axId val="57433472"/>
      </c:barChart>
      <c:catAx>
        <c:axId val="57431936"/>
        <c:scaling>
          <c:orientation val="minMax"/>
        </c:scaling>
        <c:axPos val="b"/>
        <c:numFmt formatCode="General" sourceLinked="0"/>
        <c:tickLblPos val="nextTo"/>
        <c:crossAx val="57433472"/>
        <c:crosses val="autoZero"/>
        <c:auto val="1"/>
        <c:lblAlgn val="ctr"/>
        <c:lblOffset val="100"/>
      </c:catAx>
      <c:valAx>
        <c:axId val="57433472"/>
        <c:scaling>
          <c:orientation val="minMax"/>
        </c:scaling>
        <c:axPos val="l"/>
        <c:majorGridlines/>
        <c:numFmt formatCode="General" sourceLinked="1"/>
        <c:tickLblPos val="nextTo"/>
        <c:crossAx val="57431936"/>
        <c:crosses val="autoZero"/>
        <c:crossBetween val="between"/>
      </c:valAx>
    </c:plotArea>
    <c:legend>
      <c:legendPos val="r"/>
      <c:layout>
        <c:manualLayout>
          <c:xMode val="edge"/>
          <c:yMode val="edge"/>
          <c:x val="0.80290605827526718"/>
          <c:y val="9.3487968270185226E-2"/>
          <c:w val="0.19709407984557195"/>
          <c:h val="0.80871250826471119"/>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Тамақтануды ұйымдастыру</c:v>
                </c:pt>
              </c:strCache>
            </c:strRef>
          </c:tx>
          <c:cat>
            <c:strRef>
              <c:f>Лист1!$A$2:$A$4</c:f>
              <c:strCache>
                <c:ptCount val="3"/>
                <c:pt idx="0">
                  <c:v>2019-2020</c:v>
                </c:pt>
                <c:pt idx="1">
                  <c:v>2020-2021</c:v>
                </c:pt>
                <c:pt idx="2">
                  <c:v>2021-2022</c:v>
                </c:pt>
              </c:strCache>
            </c:strRef>
          </c:cat>
          <c:val>
            <c:numRef>
              <c:f>Лист1!$B$2:$B$4</c:f>
              <c:numCache>
                <c:formatCode>General</c:formatCode>
                <c:ptCount val="3"/>
                <c:pt idx="0">
                  <c:v>73</c:v>
                </c:pt>
                <c:pt idx="1">
                  <c:v>75</c:v>
                </c:pt>
                <c:pt idx="2">
                  <c:v>80</c:v>
                </c:pt>
              </c:numCache>
            </c:numRef>
          </c:val>
          <c:extLst xmlns:c16r2="http://schemas.microsoft.com/office/drawing/2015/06/chart">
            <c:ext xmlns:c16="http://schemas.microsoft.com/office/drawing/2014/chart" uri="{C3380CC4-5D6E-409C-BE32-E72D297353CC}">
              <c16:uniqueId val="{00000000-FB33-46C9-A813-81CBB7468C8D}"/>
            </c:ext>
          </c:extLst>
        </c:ser>
        <c:ser>
          <c:idx val="1"/>
          <c:order val="1"/>
          <c:tx>
            <c:strRef>
              <c:f>Лист1!$C$1</c:f>
              <c:strCache>
                <c:ptCount val="1"/>
                <c:pt idx="0">
                  <c:v>Дәнекерлеу (түрі бойынша)</c:v>
                </c:pt>
              </c:strCache>
            </c:strRef>
          </c:tx>
          <c:cat>
            <c:strRef>
              <c:f>Лист1!$A$2:$A$4</c:f>
              <c:strCache>
                <c:ptCount val="3"/>
                <c:pt idx="0">
                  <c:v>2019-2020</c:v>
                </c:pt>
                <c:pt idx="1">
                  <c:v>2020-2021</c:v>
                </c:pt>
                <c:pt idx="2">
                  <c:v>2021-2022</c:v>
                </c:pt>
              </c:strCache>
            </c:strRef>
          </c:cat>
          <c:val>
            <c:numRef>
              <c:f>Лист1!$C$2:$C$4</c:f>
              <c:numCache>
                <c:formatCode>General</c:formatCode>
                <c:ptCount val="3"/>
                <c:pt idx="0">
                  <c:v>75</c:v>
                </c:pt>
                <c:pt idx="1">
                  <c:v>0</c:v>
                </c:pt>
                <c:pt idx="2">
                  <c:v>0</c:v>
                </c:pt>
              </c:numCache>
            </c:numRef>
          </c:val>
          <c:extLst xmlns:c16r2="http://schemas.microsoft.com/office/drawing/2015/06/chart">
            <c:ext xmlns:c16="http://schemas.microsoft.com/office/drawing/2014/chart" uri="{C3380CC4-5D6E-409C-BE32-E72D297353CC}">
              <c16:uniqueId val="{00000001-FB33-46C9-A813-81CBB7468C8D}"/>
            </c:ext>
          </c:extLst>
        </c:ser>
        <c:ser>
          <c:idx val="2"/>
          <c:order val="2"/>
          <c:tx>
            <c:strRef>
              <c:f>Лист1!$D$1</c:f>
              <c:strCache>
                <c:ptCount val="1"/>
                <c:pt idx="0">
                  <c:v>Есептеу техникасы және ақпараттық желілер (түрлері бойынша)</c:v>
                </c:pt>
              </c:strCache>
            </c:strRef>
          </c:tx>
          <c:cat>
            <c:strRef>
              <c:f>Лист1!$A$2:$A$4</c:f>
              <c:strCache>
                <c:ptCount val="3"/>
                <c:pt idx="0">
                  <c:v>2019-2020</c:v>
                </c:pt>
                <c:pt idx="1">
                  <c:v>2020-2021</c:v>
                </c:pt>
                <c:pt idx="2">
                  <c:v>2021-2022</c:v>
                </c:pt>
              </c:strCache>
            </c:strRef>
          </c:cat>
          <c:val>
            <c:numRef>
              <c:f>Лист1!$D$2:$D$4</c:f>
              <c:numCache>
                <c:formatCode>General</c:formatCode>
                <c:ptCount val="3"/>
                <c:pt idx="0">
                  <c:v>82</c:v>
                </c:pt>
                <c:pt idx="1">
                  <c:v>85</c:v>
                </c:pt>
                <c:pt idx="2">
                  <c:v>83</c:v>
                </c:pt>
              </c:numCache>
            </c:numRef>
          </c:val>
          <c:extLst xmlns:c16r2="http://schemas.microsoft.com/office/drawing/2015/06/chart">
            <c:ext xmlns:c16="http://schemas.microsoft.com/office/drawing/2014/chart" uri="{C3380CC4-5D6E-409C-BE32-E72D297353CC}">
              <c16:uniqueId val="{00000002-FB33-46C9-A813-81CBB7468C8D}"/>
            </c:ext>
          </c:extLst>
        </c:ser>
        <c:ser>
          <c:idx val="3"/>
          <c:order val="3"/>
          <c:tx>
            <c:strRef>
              <c:f>Лист1!$E$1</c:f>
              <c:strCache>
                <c:ptCount val="1"/>
                <c:pt idx="0">
                  <c:v>Автомобиль көлігіне техникалық қызмет көрсету, жөндеу және пайдалану</c:v>
                </c:pt>
              </c:strCache>
            </c:strRef>
          </c:tx>
          <c:cat>
            <c:strRef>
              <c:f>Лист1!$A$2:$A$4</c:f>
              <c:strCache>
                <c:ptCount val="3"/>
                <c:pt idx="0">
                  <c:v>2019-2020</c:v>
                </c:pt>
                <c:pt idx="1">
                  <c:v>2020-2021</c:v>
                </c:pt>
                <c:pt idx="2">
                  <c:v>2021-2022</c:v>
                </c:pt>
              </c:strCache>
            </c:strRef>
          </c:cat>
          <c:val>
            <c:numRef>
              <c:f>Лист1!$E$2:$E$4</c:f>
              <c:numCache>
                <c:formatCode>General</c:formatCode>
                <c:ptCount val="3"/>
                <c:pt idx="0">
                  <c:v>82</c:v>
                </c:pt>
                <c:pt idx="1">
                  <c:v>85</c:v>
                </c:pt>
                <c:pt idx="2">
                  <c:v>83</c:v>
                </c:pt>
              </c:numCache>
            </c:numRef>
          </c:val>
          <c:extLst xmlns:c16r2="http://schemas.microsoft.com/office/drawing/2015/06/chart">
            <c:ext xmlns:c16="http://schemas.microsoft.com/office/drawing/2014/chart" uri="{C3380CC4-5D6E-409C-BE32-E72D297353CC}">
              <c16:uniqueId val="{00000003-FB33-46C9-A813-81CBB7468C8D}"/>
            </c:ext>
          </c:extLst>
        </c:ser>
        <c:ser>
          <c:idx val="4"/>
          <c:order val="4"/>
          <c:tx>
            <c:strRef>
              <c:f>Лист1!$F$1</c:f>
              <c:strCache>
                <c:ptCount val="1"/>
                <c:pt idx="0">
                  <c:v>Ауыл шаруашылығын механикаландыру</c:v>
                </c:pt>
              </c:strCache>
            </c:strRef>
          </c:tx>
          <c:cat>
            <c:strRef>
              <c:f>Лист1!$A$2:$A$4</c:f>
              <c:strCache>
                <c:ptCount val="3"/>
                <c:pt idx="0">
                  <c:v>2019-2020</c:v>
                </c:pt>
                <c:pt idx="1">
                  <c:v>2020-2021</c:v>
                </c:pt>
                <c:pt idx="2">
                  <c:v>2021-2022</c:v>
                </c:pt>
              </c:strCache>
            </c:strRef>
          </c:cat>
          <c:val>
            <c:numRef>
              <c:f>Лист1!$F$2:$F$4</c:f>
              <c:numCache>
                <c:formatCode>General</c:formatCode>
                <c:ptCount val="3"/>
                <c:pt idx="0">
                  <c:v>78</c:v>
                </c:pt>
                <c:pt idx="1">
                  <c:v>80</c:v>
                </c:pt>
                <c:pt idx="2">
                  <c:v>81</c:v>
                </c:pt>
              </c:numCache>
            </c:numRef>
          </c:val>
          <c:extLst xmlns:c16r2="http://schemas.microsoft.com/office/drawing/2015/06/chart">
            <c:ext xmlns:c16="http://schemas.microsoft.com/office/drawing/2014/chart" uri="{C3380CC4-5D6E-409C-BE32-E72D297353CC}">
              <c16:uniqueId val="{00000004-FB33-46C9-A813-81CBB7468C8D}"/>
            </c:ext>
          </c:extLst>
        </c:ser>
        <c:ser>
          <c:idx val="5"/>
          <c:order val="5"/>
          <c:tx>
            <c:strRef>
              <c:f>Лист1!$H$1</c:f>
              <c:strCache>
                <c:ptCount val="1"/>
                <c:pt idx="0">
                  <c:v>Электр жабдықтары</c:v>
                </c:pt>
              </c:strCache>
            </c:strRef>
          </c:tx>
          <c:cat>
            <c:strRef>
              <c:f>Лист1!$A$2:$A$4</c:f>
              <c:strCache>
                <c:ptCount val="3"/>
                <c:pt idx="0">
                  <c:v>2019-2020</c:v>
                </c:pt>
                <c:pt idx="1">
                  <c:v>2020-2021</c:v>
                </c:pt>
                <c:pt idx="2">
                  <c:v>2021-2022</c:v>
                </c:pt>
              </c:strCache>
            </c:strRef>
          </c:cat>
          <c:val>
            <c:numRef>
              <c:f>Лист1!$H$2:$H$4</c:f>
              <c:numCache>
                <c:formatCode>General</c:formatCode>
                <c:ptCount val="3"/>
                <c:pt idx="0">
                  <c:v>75</c:v>
                </c:pt>
                <c:pt idx="1">
                  <c:v>81</c:v>
                </c:pt>
                <c:pt idx="2">
                  <c:v>84</c:v>
                </c:pt>
              </c:numCache>
            </c:numRef>
          </c:val>
          <c:extLst xmlns:c16r2="http://schemas.microsoft.com/office/drawing/2015/06/chart">
            <c:ext xmlns:c16="http://schemas.microsoft.com/office/drawing/2014/chart" uri="{C3380CC4-5D6E-409C-BE32-E72D297353CC}">
              <c16:uniqueId val="{00000005-FB33-46C9-A813-81CBB7468C8D}"/>
            </c:ext>
          </c:extLst>
        </c:ser>
        <c:shape val="box"/>
        <c:axId val="57592832"/>
        <c:axId val="57598720"/>
        <c:axId val="0"/>
      </c:bar3DChart>
      <c:catAx>
        <c:axId val="5759283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57598720"/>
        <c:crosses val="autoZero"/>
        <c:auto val="1"/>
        <c:lblAlgn val="ctr"/>
        <c:lblOffset val="100"/>
      </c:catAx>
      <c:valAx>
        <c:axId val="57598720"/>
        <c:scaling>
          <c:orientation val="minMax"/>
        </c:scaling>
        <c:axPos val="l"/>
        <c:majorGridlines/>
        <c:numFmt formatCode="General" sourceLinked="1"/>
        <c:tickLblPos val="nextTo"/>
        <c:crossAx val="57592832"/>
        <c:crosses val="autoZero"/>
        <c:crossBetween val="between"/>
      </c:valAx>
    </c:plotArea>
    <c:legend>
      <c:legendPos val="r"/>
      <c:layout>
        <c:manualLayout>
          <c:xMode val="edge"/>
          <c:yMode val="edge"/>
          <c:x val="0.65138015373864422"/>
          <c:y val="0.21053319959943606"/>
          <c:w val="0.33988469601678523"/>
          <c:h val="0.7067280077719047"/>
        </c:manualLayout>
      </c:layou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 шығару</c:v>
                </c:pt>
              </c:strCache>
            </c:strRef>
          </c:tx>
          <c:cat>
            <c:strRef>
              <c:f>Лист1!$A$2:$A$5</c:f>
              <c:strCache>
                <c:ptCount val="3"/>
                <c:pt idx="0">
                  <c:v>2019-2020</c:v>
                </c:pt>
                <c:pt idx="1">
                  <c:v>2020-2021</c:v>
                </c:pt>
                <c:pt idx="2">
                  <c:v>2021-2022</c:v>
                </c:pt>
              </c:strCache>
            </c:strRef>
          </c:cat>
          <c:val>
            <c:numRef>
              <c:f>Лист1!$B$2:$B$5</c:f>
              <c:numCache>
                <c:formatCode>General</c:formatCode>
                <c:ptCount val="4"/>
                <c:pt idx="0">
                  <c:v>164</c:v>
                </c:pt>
                <c:pt idx="1">
                  <c:v>199</c:v>
                </c:pt>
                <c:pt idx="2">
                  <c:v>159</c:v>
                </c:pt>
              </c:numCache>
            </c:numRef>
          </c:val>
          <c:extLst xmlns:c16r2="http://schemas.microsoft.com/office/drawing/2015/06/chart">
            <c:ext xmlns:c16="http://schemas.microsoft.com/office/drawing/2014/chart" uri="{C3380CC4-5D6E-409C-BE32-E72D297353CC}">
              <c16:uniqueId val="{00000000-AEA9-4DFD-BF4D-3F7EE7D19E10}"/>
            </c:ext>
          </c:extLst>
        </c:ser>
        <c:ser>
          <c:idx val="1"/>
          <c:order val="1"/>
          <c:tx>
            <c:strRef>
              <c:f>Лист1!$C$1</c:f>
              <c:strCache>
                <c:ptCount val="1"/>
                <c:pt idx="0">
                  <c:v>жұмысқа орналасқан</c:v>
                </c:pt>
              </c:strCache>
            </c:strRef>
          </c:tx>
          <c:cat>
            <c:strRef>
              <c:f>Лист1!$A$2:$A$5</c:f>
              <c:strCache>
                <c:ptCount val="3"/>
                <c:pt idx="0">
                  <c:v>2019-2020</c:v>
                </c:pt>
                <c:pt idx="1">
                  <c:v>2020-2021</c:v>
                </c:pt>
                <c:pt idx="2">
                  <c:v>2021-2022</c:v>
                </c:pt>
              </c:strCache>
            </c:strRef>
          </c:cat>
          <c:val>
            <c:numRef>
              <c:f>Лист1!$C$2:$C$5</c:f>
              <c:numCache>
                <c:formatCode>General</c:formatCode>
                <c:ptCount val="4"/>
                <c:pt idx="0">
                  <c:v>125</c:v>
                </c:pt>
                <c:pt idx="1">
                  <c:v>180</c:v>
                </c:pt>
                <c:pt idx="2">
                  <c:v>127</c:v>
                </c:pt>
              </c:numCache>
            </c:numRef>
          </c:val>
          <c:extLst xmlns:c16r2="http://schemas.microsoft.com/office/drawing/2015/06/chart">
            <c:ext xmlns:c16="http://schemas.microsoft.com/office/drawing/2014/chart" uri="{C3380CC4-5D6E-409C-BE32-E72D297353CC}">
              <c16:uniqueId val="{00000001-AEA9-4DFD-BF4D-3F7EE7D19E10}"/>
            </c:ext>
          </c:extLst>
        </c:ser>
        <c:ser>
          <c:idx val="2"/>
          <c:order val="2"/>
          <c:tx>
            <c:strRef>
              <c:f>Лист1!$D$1</c:f>
              <c:strCache>
                <c:ptCount val="1"/>
                <c:pt idx="0">
                  <c:v>Оқу орындарына түскендер</c:v>
                </c:pt>
              </c:strCache>
            </c:strRef>
          </c:tx>
          <c:cat>
            <c:strRef>
              <c:f>Лист1!$A$2:$A$5</c:f>
              <c:strCache>
                <c:ptCount val="3"/>
                <c:pt idx="0">
                  <c:v>2019-2020</c:v>
                </c:pt>
                <c:pt idx="1">
                  <c:v>2020-2021</c:v>
                </c:pt>
                <c:pt idx="2">
                  <c:v>2021-2022</c:v>
                </c:pt>
              </c:strCache>
            </c:strRef>
          </c:cat>
          <c:val>
            <c:numRef>
              <c:f>Лист1!$D$2:$D$5</c:f>
              <c:numCache>
                <c:formatCode>General</c:formatCode>
                <c:ptCount val="4"/>
                <c:pt idx="0">
                  <c:v>7</c:v>
                </c:pt>
                <c:pt idx="1">
                  <c:v>4</c:v>
                </c:pt>
                <c:pt idx="2">
                  <c:v>14</c:v>
                </c:pt>
              </c:numCache>
            </c:numRef>
          </c:val>
          <c:extLst xmlns:c16r2="http://schemas.microsoft.com/office/drawing/2015/06/chart">
            <c:ext xmlns:c16="http://schemas.microsoft.com/office/drawing/2014/chart" uri="{C3380CC4-5D6E-409C-BE32-E72D297353CC}">
              <c16:uniqueId val="{00000002-AEA9-4DFD-BF4D-3F7EE7D19E10}"/>
            </c:ext>
          </c:extLst>
        </c:ser>
        <c:ser>
          <c:idx val="3"/>
          <c:order val="3"/>
          <c:tx>
            <c:strRef>
              <c:f>Лист1!$E$1</c:f>
              <c:strCache>
                <c:ptCount val="1"/>
                <c:pt idx="0">
                  <c:v> жұмысқа  орналаспаған</c:v>
                </c:pt>
              </c:strCache>
            </c:strRef>
          </c:tx>
          <c:cat>
            <c:strRef>
              <c:f>Лист1!$A$2:$A$5</c:f>
              <c:strCache>
                <c:ptCount val="3"/>
                <c:pt idx="0">
                  <c:v>2019-2020</c:v>
                </c:pt>
                <c:pt idx="1">
                  <c:v>2020-2021</c:v>
                </c:pt>
                <c:pt idx="2">
                  <c:v>2021-2022</c:v>
                </c:pt>
              </c:strCache>
            </c:strRef>
          </c:cat>
          <c:val>
            <c:numRef>
              <c:f>Лист1!$E$2:$E$5</c:f>
              <c:numCache>
                <c:formatCode>General</c:formatCode>
                <c:ptCount val="4"/>
                <c:pt idx="0">
                  <c:v>11</c:v>
                </c:pt>
                <c:pt idx="1">
                  <c:v>5</c:v>
                </c:pt>
                <c:pt idx="2">
                  <c:v>13</c:v>
                </c:pt>
              </c:numCache>
            </c:numRef>
          </c:val>
          <c:extLst xmlns:c16r2="http://schemas.microsoft.com/office/drawing/2015/06/chart">
            <c:ext xmlns:c16="http://schemas.microsoft.com/office/drawing/2014/chart" uri="{C3380CC4-5D6E-409C-BE32-E72D297353CC}">
              <c16:uniqueId val="{00000003-AEA9-4DFD-BF4D-3F7EE7D19E10}"/>
            </c:ext>
          </c:extLst>
        </c:ser>
        <c:shape val="cylinder"/>
        <c:axId val="47741568"/>
        <c:axId val="48578944"/>
        <c:axId val="0"/>
      </c:bar3DChart>
      <c:catAx>
        <c:axId val="47741568"/>
        <c:scaling>
          <c:orientation val="minMax"/>
        </c:scaling>
        <c:axPos val="b"/>
        <c:numFmt formatCode="General" sourceLinked="0"/>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48578944"/>
        <c:crosses val="autoZero"/>
        <c:auto val="1"/>
        <c:lblAlgn val="ctr"/>
        <c:lblOffset val="100"/>
      </c:catAx>
      <c:valAx>
        <c:axId val="48578944"/>
        <c:scaling>
          <c:orientation val="minMax"/>
        </c:scaling>
        <c:axPos val="l"/>
        <c:majorGridlines/>
        <c:numFmt formatCode="General" sourceLinked="1"/>
        <c:tickLblPos val="nextTo"/>
        <c:crossAx val="47741568"/>
        <c:crosses val="autoZero"/>
        <c:crossBetween val="between"/>
      </c:valAx>
    </c:plotArea>
    <c:legend>
      <c:legendPos val="r"/>
      <c:layout>
        <c:manualLayout>
          <c:xMode val="edge"/>
          <c:yMode val="edge"/>
          <c:x val="0.66065222110394095"/>
          <c:y val="0.15659479495687773"/>
          <c:w val="0.28401116047218727"/>
          <c:h val="0.56098874481075056"/>
        </c:manualLayout>
      </c:layout>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Өзін</a:t>
            </a:r>
            <a:r>
              <a:rPr lang="ru-RU" baseline="0"/>
              <a:t> - өзі бағалауы </a:t>
            </a:r>
            <a:endParaRPr lang="ru-RU"/>
          </a:p>
        </c:rich>
      </c:tx>
    </c:title>
    <c:view3D>
      <c:rotX val="75"/>
      <c:rAngAx val="1"/>
    </c:view3D>
    <c:plotArea>
      <c:layout>
        <c:manualLayout>
          <c:layoutTarget val="inner"/>
          <c:xMode val="edge"/>
          <c:yMode val="edge"/>
          <c:x val="1.8759873370175841E-2"/>
          <c:y val="0.12863874321793003"/>
          <c:w val="0.97947717776098087"/>
          <c:h val="0.70366958815257563"/>
        </c:manualLayout>
      </c:layout>
      <c:bar3DChart>
        <c:barDir val="col"/>
        <c:grouping val="stacked"/>
        <c:ser>
          <c:idx val="0"/>
          <c:order val="0"/>
          <c:tx>
            <c:strRef>
              <c:f>Лист1!$E$6</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Лист1!$F$6:$M$6</c:f>
              <c:numCache>
                <c:formatCode>General</c:formatCode>
                <c:ptCount val="8"/>
                <c:pt idx="0">
                  <c:v>0</c:v>
                </c:pt>
                <c:pt idx="1">
                  <c:v>9</c:v>
                </c:pt>
                <c:pt idx="2">
                  <c:v>5</c:v>
                </c:pt>
                <c:pt idx="4">
                  <c:v>8</c:v>
                </c:pt>
                <c:pt idx="5">
                  <c:v>5</c:v>
                </c:pt>
                <c:pt idx="6">
                  <c:v>3</c:v>
                </c:pt>
                <c:pt idx="7">
                  <c:v>30</c:v>
                </c:pt>
              </c:numCache>
            </c:numRef>
          </c:val>
          <c:extLst xmlns:c16r2="http://schemas.microsoft.com/office/drawing/2015/06/chart">
            <c:ext xmlns:c16="http://schemas.microsoft.com/office/drawing/2014/chart" uri="{C3380CC4-5D6E-409C-BE32-E72D297353CC}">
              <c16:uniqueId val="{00000000-4D63-4252-A397-B4A1BB5A4C99}"/>
            </c:ext>
          </c:extLst>
        </c:ser>
        <c:ser>
          <c:idx val="1"/>
          <c:order val="1"/>
          <c:tx>
            <c:strRef>
              <c:f>Лист1!$E$7</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Лист1!$F$7:$M$7</c:f>
              <c:numCache>
                <c:formatCode>General</c:formatCode>
                <c:ptCount val="8"/>
                <c:pt idx="0">
                  <c:v>0</c:v>
                </c:pt>
                <c:pt idx="1">
                  <c:v>9</c:v>
                </c:pt>
                <c:pt idx="2">
                  <c:v>9</c:v>
                </c:pt>
                <c:pt idx="3">
                  <c:v>9</c:v>
                </c:pt>
                <c:pt idx="4">
                  <c:v>10</c:v>
                </c:pt>
                <c:pt idx="5">
                  <c:v>16</c:v>
                </c:pt>
                <c:pt idx="6">
                  <c:v>5</c:v>
                </c:pt>
                <c:pt idx="7">
                  <c:v>58</c:v>
                </c:pt>
              </c:numCache>
            </c:numRef>
          </c:val>
          <c:extLst xmlns:c16r2="http://schemas.microsoft.com/office/drawing/2015/06/chart">
            <c:ext xmlns:c16="http://schemas.microsoft.com/office/drawing/2014/chart" uri="{C3380CC4-5D6E-409C-BE32-E72D297353CC}">
              <c16:uniqueId val="{00000001-4D63-4252-A397-B4A1BB5A4C99}"/>
            </c:ext>
          </c:extLst>
        </c:ser>
        <c:ser>
          <c:idx val="2"/>
          <c:order val="2"/>
          <c:tx>
            <c:strRef>
              <c:f>Лист1!$E$8</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Лист1!$F$5:$M$5</c:f>
              <c:strCache>
                <c:ptCount val="7"/>
                <c:pt idx="0">
                  <c:v>Топ</c:v>
                </c:pt>
                <c:pt idx="1">
                  <c:v>101</c:v>
                </c:pt>
                <c:pt idx="2">
                  <c:v>102</c:v>
                </c:pt>
                <c:pt idx="3">
                  <c:v>103</c:v>
                </c:pt>
                <c:pt idx="4">
                  <c:v>104</c:v>
                </c:pt>
                <c:pt idx="5">
                  <c:v>105</c:v>
                </c:pt>
                <c:pt idx="6">
                  <c:v>106</c:v>
                </c:pt>
              </c:strCache>
            </c:strRef>
          </c:cat>
          <c:val>
            <c:numRef>
              <c:f>Лист1!$F$8:$M$8</c:f>
              <c:numCache>
                <c:formatCode>General</c:formatCode>
                <c:ptCount val="8"/>
                <c:pt idx="0">
                  <c:v>0</c:v>
                </c:pt>
                <c:pt idx="1">
                  <c:v>4</c:v>
                </c:pt>
                <c:pt idx="2">
                  <c:v>2</c:v>
                </c:pt>
                <c:pt idx="3">
                  <c:v>2</c:v>
                </c:pt>
                <c:pt idx="4">
                  <c:v>1</c:v>
                </c:pt>
                <c:pt idx="6">
                  <c:v>3</c:v>
                </c:pt>
                <c:pt idx="7">
                  <c:v>12</c:v>
                </c:pt>
              </c:numCache>
            </c:numRef>
          </c:val>
          <c:extLst xmlns:c16r2="http://schemas.microsoft.com/office/drawing/2015/06/chart">
            <c:ext xmlns:c16="http://schemas.microsoft.com/office/drawing/2014/chart" uri="{C3380CC4-5D6E-409C-BE32-E72D297353CC}">
              <c16:uniqueId val="{00000002-4D63-4252-A397-B4A1BB5A4C99}"/>
            </c:ext>
          </c:extLst>
        </c:ser>
        <c:dLbls>
          <c:showVal val="1"/>
        </c:dLbls>
        <c:gapWidth val="95"/>
        <c:gapDepth val="95"/>
        <c:shape val="box"/>
        <c:axId val="59685888"/>
        <c:axId val="59704064"/>
        <c:axId val="0"/>
      </c:bar3DChart>
      <c:catAx>
        <c:axId val="59685888"/>
        <c:scaling>
          <c:orientation val="minMax"/>
        </c:scaling>
        <c:axPos val="b"/>
        <c:numFmt formatCode="General" sourceLinked="0"/>
        <c:majorTickMark val="none"/>
        <c:tickLblPos val="nextTo"/>
        <c:crossAx val="59704064"/>
        <c:crosses val="autoZero"/>
        <c:auto val="1"/>
        <c:lblAlgn val="ctr"/>
        <c:lblOffset val="100"/>
      </c:catAx>
      <c:valAx>
        <c:axId val="59704064"/>
        <c:scaling>
          <c:orientation val="minMax"/>
        </c:scaling>
        <c:delete val="1"/>
        <c:axPos val="l"/>
        <c:numFmt formatCode="General" sourceLinked="1"/>
        <c:majorTickMark val="none"/>
        <c:tickLblPos val="nextTo"/>
        <c:crossAx val="59685888"/>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"Филипс" әдістемесі</a:t>
            </a:r>
          </a:p>
        </c:rich>
      </c:tx>
    </c:title>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Лист1!$A$1:$A$8</c:f>
              <c:numCache>
                <c:formatCode>General</c:formatCode>
                <c:ptCount val="8"/>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ACAC-488F-8AC9-68FBF9B730B1}"/>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Лист1!$B$1:$B$8</c:f>
              <c:numCache>
                <c:formatCode>General</c:formatCode>
                <c:ptCount val="8"/>
                <c:pt idx="0">
                  <c:v>25</c:v>
                </c:pt>
                <c:pt idx="1">
                  <c:v>80</c:v>
                </c:pt>
                <c:pt idx="2">
                  <c:v>20</c:v>
                </c:pt>
                <c:pt idx="3">
                  <c:v>130</c:v>
                </c:pt>
                <c:pt idx="4">
                  <c:v>20</c:v>
                </c:pt>
                <c:pt idx="5">
                  <c:v>45</c:v>
                </c:pt>
                <c:pt idx="6">
                  <c:v>40</c:v>
                </c:pt>
              </c:numCache>
            </c:numRef>
          </c:val>
          <c:extLst xmlns:c16r2="http://schemas.microsoft.com/office/drawing/2015/06/chart">
            <c:ext xmlns:c16="http://schemas.microsoft.com/office/drawing/2014/chart" uri="{C3380CC4-5D6E-409C-BE32-E72D297353CC}">
              <c16:uniqueId val="{00000001-ACAC-488F-8AC9-68FBF9B730B1}"/>
            </c:ext>
          </c:extLst>
        </c:ser>
        <c:dLbls>
          <c:showVal val="1"/>
        </c:dLbls>
        <c:gapWidth val="95"/>
        <c:gapDepth val="95"/>
        <c:shape val="cylinder"/>
        <c:axId val="59590912"/>
        <c:axId val="59740160"/>
        <c:axId val="0"/>
      </c:bar3DChart>
      <c:catAx>
        <c:axId val="59590912"/>
        <c:scaling>
          <c:orientation val="minMax"/>
        </c:scaling>
        <c:axPos val="b"/>
        <c:majorTickMark val="none"/>
        <c:tickLblPos val="nextTo"/>
        <c:crossAx val="59740160"/>
        <c:crosses val="autoZero"/>
        <c:auto val="1"/>
        <c:lblAlgn val="ctr"/>
        <c:lblOffset val="100"/>
      </c:catAx>
      <c:valAx>
        <c:axId val="59740160"/>
        <c:scaling>
          <c:orientation val="minMax"/>
        </c:scaling>
        <c:delete val="1"/>
        <c:axPos val="l"/>
        <c:numFmt formatCode="General" sourceLinked="1"/>
        <c:tickLblPos val="nextTo"/>
        <c:crossAx val="59590912"/>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ofPieChart>
        <c:ofPieType val="bar"/>
        <c:varyColors val="1"/>
        <c:ser>
          <c:idx val="0"/>
          <c:order val="0"/>
          <c:tx>
            <c:strRef>
              <c:f>Лист1!$B$2</c:f>
              <c:strCache>
                <c:ptCount val="1"/>
              </c:strCache>
            </c:strRef>
          </c:tx>
          <c:cat>
            <c:strRef>
              <c:f>Лист1!$A$3:$A$5</c:f>
              <c:strCache>
                <c:ptCount val="3"/>
                <c:pt idx="0">
                  <c:v>І топ төмен деңгейде  </c:v>
                </c:pt>
                <c:pt idx="1">
                  <c:v> ІІ топ орташа деңгейде </c:v>
                </c:pt>
                <c:pt idx="2">
                  <c:v> ІІІ топ жоғары деңгейде    </c:v>
                </c:pt>
              </c:strCache>
            </c:strRef>
          </c:cat>
          <c:val>
            <c:numRef>
              <c:f>Лист1!$B$3:$B$5</c:f>
              <c:numCache>
                <c:formatCode>General</c:formatCode>
                <c:ptCount val="3"/>
                <c:pt idx="0">
                  <c:v>200</c:v>
                </c:pt>
                <c:pt idx="1">
                  <c:v>172</c:v>
                </c:pt>
                <c:pt idx="2">
                  <c:v>8</c:v>
                </c:pt>
              </c:numCache>
            </c:numRef>
          </c:val>
          <c:extLst xmlns:c16r2="http://schemas.microsoft.com/office/drawing/2015/06/chart">
            <c:ext xmlns:c16="http://schemas.microsoft.com/office/drawing/2014/chart" uri="{C3380CC4-5D6E-409C-BE32-E72D297353CC}">
              <c16:uniqueId val="{00000000-2493-4DF5-8741-3B2B1391C043}"/>
            </c:ext>
          </c:extLst>
        </c:ser>
        <c:gapWidth val="100"/>
        <c:secondPieSize val="75"/>
        <c:serLines/>
      </c:ofPieChart>
    </c:plotArea>
    <c:legend>
      <c:legendPos val="b"/>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ofPieChart>
        <c:ofPieType val="bar"/>
        <c:varyColors val="1"/>
        <c:ser>
          <c:idx val="0"/>
          <c:order val="0"/>
          <c:tx>
            <c:strRef>
              <c:f>Лист1!$C$6</c:f>
              <c:strCache>
                <c:ptCount val="1"/>
              </c:strCache>
            </c:strRef>
          </c:tx>
          <c:cat>
            <c:strRef>
              <c:f>Лист1!$B$7:$B$10</c:f>
              <c:strCache>
                <c:ptCount val="4"/>
                <c:pt idx="0">
                  <c:v>ресми сайт </c:v>
                </c:pt>
                <c:pt idx="1">
                  <c:v>туыстар,достар</c:v>
                </c:pt>
                <c:pt idx="2">
                  <c:v>мектеп мұғалім</c:v>
                </c:pt>
                <c:pt idx="3">
                  <c:v>әлеумметтік желі</c:v>
                </c:pt>
              </c:strCache>
            </c:strRef>
          </c:cat>
          <c:val>
            <c:numRef>
              <c:f>Лист1!$C$7:$C$10</c:f>
              <c:numCache>
                <c:formatCode>General</c:formatCode>
                <c:ptCount val="4"/>
                <c:pt idx="0">
                  <c:v>19</c:v>
                </c:pt>
                <c:pt idx="1">
                  <c:v>56</c:v>
                </c:pt>
                <c:pt idx="2">
                  <c:v>12</c:v>
                </c:pt>
                <c:pt idx="3">
                  <c:v>16</c:v>
                </c:pt>
              </c:numCache>
            </c:numRef>
          </c:val>
          <c:extLst xmlns:c16r2="http://schemas.microsoft.com/office/drawing/2015/06/chart">
            <c:ext xmlns:c16="http://schemas.microsoft.com/office/drawing/2014/chart" uri="{C3380CC4-5D6E-409C-BE32-E72D297353CC}">
              <c16:uniqueId val="{00000000-EFB8-48A2-B620-168F3C12FAAF}"/>
            </c:ext>
          </c:extLst>
        </c:ser>
        <c:gapWidth val="100"/>
        <c:secondPieSize val="75"/>
        <c:serLines/>
      </c:ofPieChart>
    </c:plotArea>
    <c:legend>
      <c:legendPos val="b"/>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E17C9-494E-480B-84FD-5CB7B1877516}" type="doc">
      <dgm:prSet loTypeId="urn:microsoft.com/office/officeart/2005/8/layout/hierarchy4" loCatId="relationship" qsTypeId="urn:microsoft.com/office/officeart/2005/8/quickstyle/simple3" qsCatId="simple" csTypeId="urn:microsoft.com/office/officeart/2005/8/colors/accent3_3" csCatId="accent3" phldr="1"/>
      <dgm:spPr/>
      <dgm:t>
        <a:bodyPr/>
        <a:lstStyle/>
        <a:p>
          <a:endParaRPr lang="ru-RU"/>
        </a:p>
      </dgm:t>
    </dgm:pt>
    <dgm:pt modelId="{1669E4DD-103F-43FD-8D42-63F180093EBF}">
      <dgm:prSet phldrT="[Текст]" custT="1"/>
      <dgm:spPr>
        <a:solidFill>
          <a:srgbClr val="92D050"/>
        </a:solidFill>
      </dgm:spPr>
      <dgm:t>
        <a:bodyPr/>
        <a:lstStyle/>
        <a:p>
          <a:r>
            <a:rPr lang="ru-RU" sz="1200" b="0" i="1">
              <a:latin typeface="Times New Roman" pitchFamily="18" charset="0"/>
              <a:cs typeface="Times New Roman" pitchFamily="18" charset="0"/>
            </a:rPr>
            <a:t>Ақпаратты жинақтау әдістері</a:t>
          </a:r>
          <a:endParaRPr lang="ru-RU" sz="1200" b="0">
            <a:latin typeface="Times New Roman" pitchFamily="18" charset="0"/>
            <a:cs typeface="Times New Roman" pitchFamily="18" charset="0"/>
          </a:endParaRPr>
        </a:p>
      </dgm:t>
    </dgm:pt>
    <dgm:pt modelId="{5441C387-B72D-4E22-A800-0E5B77406CDC}" type="parTrans" cxnId="{3B5FC757-A45E-46F7-BB8E-0AA45403F4BB}">
      <dgm:prSet/>
      <dgm:spPr/>
      <dgm:t>
        <a:bodyPr/>
        <a:lstStyle/>
        <a:p>
          <a:endParaRPr lang="ru-RU"/>
        </a:p>
      </dgm:t>
    </dgm:pt>
    <dgm:pt modelId="{36AB6A4F-F39C-428A-BF62-2EE8959A06AD}" type="sibTrans" cxnId="{3B5FC757-A45E-46F7-BB8E-0AA45403F4BB}">
      <dgm:prSet/>
      <dgm:spPr/>
      <dgm:t>
        <a:bodyPr/>
        <a:lstStyle/>
        <a:p>
          <a:endParaRPr lang="ru-RU"/>
        </a:p>
      </dgm:t>
    </dgm:pt>
    <dgm:pt modelId="{2A0F9E1C-1FD9-4F1A-8F5E-0AA0D9430F29}">
      <dgm:prSet phldrT="[Текст]" custT="1"/>
      <dgm:spPr>
        <a:solidFill>
          <a:srgbClr val="FFC000"/>
        </a:solidFill>
      </dgm:spPr>
      <dgm:t>
        <a:bodyPr/>
        <a:lstStyle/>
        <a:p>
          <a:r>
            <a:rPr lang="ru-RU" sz="1200" b="0">
              <a:latin typeface="Times New Roman" pitchFamily="18" charset="0"/>
              <a:cs typeface="Times New Roman" pitchFamily="18" charset="0"/>
            </a:rPr>
            <a:t>құжат тарды талдау</a:t>
          </a:r>
        </a:p>
      </dgm:t>
    </dgm:pt>
    <dgm:pt modelId="{D4BC762D-92B1-4E60-AFF1-879E5CD1B2CC}" type="parTrans" cxnId="{77937C4C-A283-4723-BC2E-DDD1FB45A77F}">
      <dgm:prSet/>
      <dgm:spPr/>
      <dgm:t>
        <a:bodyPr/>
        <a:lstStyle/>
        <a:p>
          <a:endParaRPr lang="ru-RU"/>
        </a:p>
      </dgm:t>
    </dgm:pt>
    <dgm:pt modelId="{0DC7C5E8-B246-4D0A-890A-70366293427F}" type="sibTrans" cxnId="{77937C4C-A283-4723-BC2E-DDD1FB45A77F}">
      <dgm:prSet/>
      <dgm:spPr/>
      <dgm:t>
        <a:bodyPr/>
        <a:lstStyle/>
        <a:p>
          <a:endParaRPr lang="ru-RU"/>
        </a:p>
      </dgm:t>
    </dgm:pt>
    <dgm:pt modelId="{E71485B2-AC50-4F37-A42F-6AE14A9E318B}">
      <dgm:prSet phldrT="[Текст]" custT="1"/>
      <dgm:spPr>
        <a:solidFill>
          <a:schemeClr val="accent4"/>
        </a:solidFill>
      </dgm:spPr>
      <dgm:t>
        <a:bodyPr/>
        <a:lstStyle/>
        <a:p>
          <a:r>
            <a:rPr lang="ru-RU" sz="1200" b="0">
              <a:latin typeface="Times New Roman" pitchFamily="18" charset="0"/>
              <a:cs typeface="Times New Roman" pitchFamily="18" charset="0"/>
            </a:rPr>
            <a:t>сабаққа қатысу</a:t>
          </a:r>
        </a:p>
      </dgm:t>
    </dgm:pt>
    <dgm:pt modelId="{E1DDD402-F8E1-4E99-A553-600AFF568661}" type="parTrans" cxnId="{2D51BBED-E2C7-4480-8322-6AD176D719B7}">
      <dgm:prSet/>
      <dgm:spPr/>
      <dgm:t>
        <a:bodyPr/>
        <a:lstStyle/>
        <a:p>
          <a:endParaRPr lang="ru-RU"/>
        </a:p>
      </dgm:t>
    </dgm:pt>
    <dgm:pt modelId="{BF3D4E3E-FC35-424B-95CF-7CF1832362C5}" type="sibTrans" cxnId="{2D51BBED-E2C7-4480-8322-6AD176D719B7}">
      <dgm:prSet/>
      <dgm:spPr/>
      <dgm:t>
        <a:bodyPr/>
        <a:lstStyle/>
        <a:p>
          <a:endParaRPr lang="ru-RU"/>
        </a:p>
      </dgm:t>
    </dgm:pt>
    <dgm:pt modelId="{35BB44DD-975A-4852-A762-0DACB2028528}">
      <dgm:prSet phldrT="[Текст]" custT="1"/>
      <dgm:spPr>
        <a:solidFill>
          <a:srgbClr val="FF0000"/>
        </a:solidFill>
      </dgm:spPr>
      <dgm:t>
        <a:bodyPr/>
        <a:lstStyle/>
        <a:p>
          <a:r>
            <a:rPr lang="ru-RU" sz="1100" b="0">
              <a:latin typeface="Times New Roman" pitchFamily="18" charset="0"/>
              <a:cs typeface="Times New Roman" pitchFamily="18" charset="0"/>
            </a:rPr>
            <a:t>білім, білік және дағдыны бақылау</a:t>
          </a:r>
        </a:p>
      </dgm:t>
    </dgm:pt>
    <dgm:pt modelId="{C2E7B9BF-4D45-416D-BFB6-078D4DE24425}" type="parTrans" cxnId="{369E3FC8-917A-4951-9BCA-ED45ED1575AB}">
      <dgm:prSet/>
      <dgm:spPr/>
      <dgm:t>
        <a:bodyPr/>
        <a:lstStyle/>
        <a:p>
          <a:endParaRPr lang="ru-RU"/>
        </a:p>
      </dgm:t>
    </dgm:pt>
    <dgm:pt modelId="{75DC7B68-E068-47FE-BF8F-C1B8B73B6B86}" type="sibTrans" cxnId="{369E3FC8-917A-4951-9BCA-ED45ED1575AB}">
      <dgm:prSet/>
      <dgm:spPr/>
      <dgm:t>
        <a:bodyPr/>
        <a:lstStyle/>
        <a:p>
          <a:endParaRPr lang="ru-RU"/>
        </a:p>
      </dgm:t>
    </dgm:pt>
    <dgm:pt modelId="{9D8F66B3-A22D-47B0-B2B2-B954C0D92BDB}">
      <dgm:prSet phldrT="[Текст]" custT="1"/>
      <dgm:spPr>
        <a:solidFill>
          <a:schemeClr val="accent1"/>
        </a:solidFill>
      </dgm:spPr>
      <dgm:t>
        <a:bodyPr/>
        <a:lstStyle/>
        <a:p>
          <a:r>
            <a:rPr lang="ru-RU" sz="1200" b="0">
              <a:latin typeface="Times New Roman" pitchFamily="18" charset="0"/>
              <a:cs typeface="Times New Roman" pitchFamily="18" charset="0"/>
            </a:rPr>
            <a:t>сауал нама</a:t>
          </a:r>
        </a:p>
      </dgm:t>
    </dgm:pt>
    <dgm:pt modelId="{D3B15529-EF62-47DE-9E79-7A3AFEE32B03}" type="parTrans" cxnId="{68E98722-A839-47D8-988E-903075DFC981}">
      <dgm:prSet/>
      <dgm:spPr/>
      <dgm:t>
        <a:bodyPr/>
        <a:lstStyle/>
        <a:p>
          <a:endParaRPr lang="ru-RU"/>
        </a:p>
      </dgm:t>
    </dgm:pt>
    <dgm:pt modelId="{C1620F76-B36E-4BAB-8C5F-200A0BF2A2DF}" type="sibTrans" cxnId="{68E98722-A839-47D8-988E-903075DFC981}">
      <dgm:prSet/>
      <dgm:spPr/>
      <dgm:t>
        <a:bodyPr/>
        <a:lstStyle/>
        <a:p>
          <a:endParaRPr lang="ru-RU"/>
        </a:p>
      </dgm:t>
    </dgm:pt>
    <dgm:pt modelId="{E207A046-7080-49DE-B96B-BF073EA664BA}">
      <dgm:prSet phldrT="[Текст]" custT="1"/>
      <dgm:spPr>
        <a:solidFill>
          <a:srgbClr val="FFFF00"/>
        </a:solidFill>
      </dgm:spPr>
      <dgm:t>
        <a:bodyPr/>
        <a:lstStyle/>
        <a:p>
          <a:r>
            <a:rPr lang="ru-RU" sz="1200" b="0">
              <a:latin typeface="Times New Roman" pitchFamily="18" charset="0"/>
              <a:cs typeface="Times New Roman" pitchFamily="18" charset="0"/>
            </a:rPr>
            <a:t>тестілеу</a:t>
          </a:r>
        </a:p>
      </dgm:t>
    </dgm:pt>
    <dgm:pt modelId="{8C83917C-1CD6-4601-B849-622B3F916DF2}" type="parTrans" cxnId="{004F26D8-FA34-4EFA-BF34-0BD733C4535F}">
      <dgm:prSet/>
      <dgm:spPr/>
      <dgm:t>
        <a:bodyPr/>
        <a:lstStyle/>
        <a:p>
          <a:endParaRPr lang="ru-RU"/>
        </a:p>
      </dgm:t>
    </dgm:pt>
    <dgm:pt modelId="{0139823F-1B99-4261-8493-27DD51243577}" type="sibTrans" cxnId="{004F26D8-FA34-4EFA-BF34-0BD733C4535F}">
      <dgm:prSet/>
      <dgm:spPr/>
      <dgm:t>
        <a:bodyPr/>
        <a:lstStyle/>
        <a:p>
          <a:endParaRPr lang="ru-RU"/>
        </a:p>
      </dgm:t>
    </dgm:pt>
    <dgm:pt modelId="{4F8ADB70-A5EF-4681-934A-F7CEB12F0763}">
      <dgm:prSet phldrT="[Текст]" custT="1"/>
      <dgm:spPr>
        <a:solidFill>
          <a:schemeClr val="accent4"/>
        </a:solidFill>
      </dgm:spPr>
      <dgm:t>
        <a:bodyPr/>
        <a:lstStyle/>
        <a:p>
          <a:r>
            <a:rPr lang="ru-RU" sz="1200" b="0">
              <a:latin typeface="Times New Roman" pitchFamily="18" charset="0"/>
              <a:cs typeface="Times New Roman" pitchFamily="18" charset="0"/>
            </a:rPr>
            <a:t> өзін-өзі бағалау </a:t>
          </a:r>
        </a:p>
      </dgm:t>
    </dgm:pt>
    <dgm:pt modelId="{1F683A29-272A-497A-83ED-2DC2B76A9BB3}" type="parTrans" cxnId="{C56801ED-605D-4077-A56D-E68FB11E67A6}">
      <dgm:prSet/>
      <dgm:spPr/>
      <dgm:t>
        <a:bodyPr/>
        <a:lstStyle/>
        <a:p>
          <a:endParaRPr lang="ru-RU"/>
        </a:p>
      </dgm:t>
    </dgm:pt>
    <dgm:pt modelId="{F607BB56-85AF-4CF5-9B65-ADCB6DFEC7B1}" type="sibTrans" cxnId="{C56801ED-605D-4077-A56D-E68FB11E67A6}">
      <dgm:prSet/>
      <dgm:spPr/>
      <dgm:t>
        <a:bodyPr/>
        <a:lstStyle/>
        <a:p>
          <a:endParaRPr lang="ru-RU"/>
        </a:p>
      </dgm:t>
    </dgm:pt>
    <dgm:pt modelId="{0AE1FAA8-56AE-4141-B2CE-647CBC96BCB8}">
      <dgm:prSet phldrT="[Текст]" custT="1"/>
      <dgm:spPr>
        <a:solidFill>
          <a:schemeClr val="accent1"/>
        </a:solidFill>
      </dgm:spPr>
      <dgm:t>
        <a:bodyPr/>
        <a:lstStyle/>
        <a:p>
          <a:r>
            <a:rPr lang="ru-RU" sz="1200" b="0">
              <a:latin typeface="Times New Roman" pitchFamily="18" charset="0"/>
              <a:cs typeface="Times New Roman" pitchFamily="18" charset="0"/>
            </a:rPr>
            <a:t>бақылау</a:t>
          </a:r>
        </a:p>
      </dgm:t>
    </dgm:pt>
    <dgm:pt modelId="{0F5C1625-9634-4368-A22A-4A30DB700434}" type="sibTrans" cxnId="{3BE5FCE7-A6AB-4BB3-9962-F55F829A5668}">
      <dgm:prSet/>
      <dgm:spPr/>
      <dgm:t>
        <a:bodyPr/>
        <a:lstStyle/>
        <a:p>
          <a:endParaRPr lang="ru-RU"/>
        </a:p>
      </dgm:t>
    </dgm:pt>
    <dgm:pt modelId="{4BD38507-C06A-4FEA-B886-DE33E7FA317C}" type="parTrans" cxnId="{3BE5FCE7-A6AB-4BB3-9962-F55F829A5668}">
      <dgm:prSet/>
      <dgm:spPr/>
      <dgm:t>
        <a:bodyPr/>
        <a:lstStyle/>
        <a:p>
          <a:endParaRPr lang="ru-RU"/>
        </a:p>
      </dgm:t>
    </dgm:pt>
    <dgm:pt modelId="{83BD8985-91A1-45FB-B359-18C94FEFA914}">
      <dgm:prSet phldrT="[Текст]" custT="1"/>
      <dgm:spPr>
        <a:solidFill>
          <a:srgbClr val="C00000"/>
        </a:solidFill>
      </dgm:spPr>
      <dgm:t>
        <a:bodyPr/>
        <a:lstStyle/>
        <a:p>
          <a:r>
            <a:rPr lang="ru-RU" sz="1200" b="0">
              <a:latin typeface="Times New Roman" pitchFamily="18" charset="0"/>
              <a:cs typeface="Times New Roman" pitchFamily="18" charset="0"/>
            </a:rPr>
            <a:t>сабақ сұрау</a:t>
          </a:r>
        </a:p>
      </dgm:t>
    </dgm:pt>
    <dgm:pt modelId="{F7C0AD6A-0A39-4DA7-9D65-3B06E48D64EE}" type="sibTrans" cxnId="{7CC0DFC9-85F3-4141-97DC-AA94386F49E6}">
      <dgm:prSet/>
      <dgm:spPr/>
      <dgm:t>
        <a:bodyPr/>
        <a:lstStyle/>
        <a:p>
          <a:endParaRPr lang="ru-RU"/>
        </a:p>
      </dgm:t>
    </dgm:pt>
    <dgm:pt modelId="{28B7FBF2-F9C2-4240-841E-2FAAA46D13F1}" type="parTrans" cxnId="{7CC0DFC9-85F3-4141-97DC-AA94386F49E6}">
      <dgm:prSet/>
      <dgm:spPr/>
      <dgm:t>
        <a:bodyPr/>
        <a:lstStyle/>
        <a:p>
          <a:endParaRPr lang="ru-RU"/>
        </a:p>
      </dgm:t>
    </dgm:pt>
    <dgm:pt modelId="{59F9C98C-7090-481C-BDDF-232EB3A7B66A}" type="pres">
      <dgm:prSet presAssocID="{DB5E17C9-494E-480B-84FD-5CB7B1877516}" presName="Name0" presStyleCnt="0">
        <dgm:presLayoutVars>
          <dgm:chPref val="1"/>
          <dgm:dir/>
          <dgm:animOne val="branch"/>
          <dgm:animLvl val="lvl"/>
          <dgm:resizeHandles/>
        </dgm:presLayoutVars>
      </dgm:prSet>
      <dgm:spPr/>
      <dgm:t>
        <a:bodyPr/>
        <a:lstStyle/>
        <a:p>
          <a:endParaRPr lang="ru-RU"/>
        </a:p>
      </dgm:t>
    </dgm:pt>
    <dgm:pt modelId="{FC7B2661-1ED3-4ACE-903E-D27DF469C709}" type="pres">
      <dgm:prSet presAssocID="{1669E4DD-103F-43FD-8D42-63F180093EBF}" presName="vertOne" presStyleCnt="0"/>
      <dgm:spPr/>
    </dgm:pt>
    <dgm:pt modelId="{A507DC31-A6EF-406B-A00D-DA5D14EF67C8}" type="pres">
      <dgm:prSet presAssocID="{1669E4DD-103F-43FD-8D42-63F180093EBF}" presName="txOne" presStyleLbl="node0" presStyleIdx="0" presStyleCnt="1" custScaleY="28963">
        <dgm:presLayoutVars>
          <dgm:chPref val="3"/>
        </dgm:presLayoutVars>
      </dgm:prSet>
      <dgm:spPr/>
      <dgm:t>
        <a:bodyPr/>
        <a:lstStyle/>
        <a:p>
          <a:endParaRPr lang="ru-RU"/>
        </a:p>
      </dgm:t>
    </dgm:pt>
    <dgm:pt modelId="{1FA81425-6877-4471-A418-5F06FB317737}" type="pres">
      <dgm:prSet presAssocID="{1669E4DD-103F-43FD-8D42-63F180093EBF}" presName="parTransOne" presStyleCnt="0"/>
      <dgm:spPr/>
    </dgm:pt>
    <dgm:pt modelId="{EE9F38E1-9023-4B48-A2F5-0C4DA0C29852}" type="pres">
      <dgm:prSet presAssocID="{1669E4DD-103F-43FD-8D42-63F180093EBF}" presName="horzOne" presStyleCnt="0"/>
      <dgm:spPr/>
    </dgm:pt>
    <dgm:pt modelId="{97C47DC8-D2AA-4117-98F1-FCCF11217C60}" type="pres">
      <dgm:prSet presAssocID="{83BD8985-91A1-45FB-B359-18C94FEFA914}" presName="vertTwo" presStyleCnt="0"/>
      <dgm:spPr/>
    </dgm:pt>
    <dgm:pt modelId="{5488F639-F460-4A7A-9747-2DA456D3EC00}" type="pres">
      <dgm:prSet presAssocID="{83BD8985-91A1-45FB-B359-18C94FEFA914}" presName="txTwo" presStyleLbl="node2" presStyleIdx="0" presStyleCnt="8">
        <dgm:presLayoutVars>
          <dgm:chPref val="3"/>
        </dgm:presLayoutVars>
      </dgm:prSet>
      <dgm:spPr/>
      <dgm:t>
        <a:bodyPr/>
        <a:lstStyle/>
        <a:p>
          <a:endParaRPr lang="ru-RU"/>
        </a:p>
      </dgm:t>
    </dgm:pt>
    <dgm:pt modelId="{BBF0906A-2404-45F0-BB4C-69B820985895}" type="pres">
      <dgm:prSet presAssocID="{83BD8985-91A1-45FB-B359-18C94FEFA914}" presName="horzTwo" presStyleCnt="0"/>
      <dgm:spPr/>
    </dgm:pt>
    <dgm:pt modelId="{082DFD62-3141-4C9C-86D8-726181D59741}" type="pres">
      <dgm:prSet presAssocID="{F7C0AD6A-0A39-4DA7-9D65-3B06E48D64EE}" presName="sibSpaceTwo" presStyleCnt="0"/>
      <dgm:spPr/>
    </dgm:pt>
    <dgm:pt modelId="{39D766A5-AE9E-4D87-9A23-93B72EE46827}" type="pres">
      <dgm:prSet presAssocID="{0AE1FAA8-56AE-4141-B2CE-647CBC96BCB8}" presName="vertTwo" presStyleCnt="0"/>
      <dgm:spPr/>
    </dgm:pt>
    <dgm:pt modelId="{1F37E19F-C6D9-43F4-9A40-DFE49CC2C514}" type="pres">
      <dgm:prSet presAssocID="{0AE1FAA8-56AE-4141-B2CE-647CBC96BCB8}" presName="txTwo" presStyleLbl="node2" presStyleIdx="1" presStyleCnt="8">
        <dgm:presLayoutVars>
          <dgm:chPref val="3"/>
        </dgm:presLayoutVars>
      </dgm:prSet>
      <dgm:spPr/>
      <dgm:t>
        <a:bodyPr/>
        <a:lstStyle/>
        <a:p>
          <a:endParaRPr lang="ru-RU"/>
        </a:p>
      </dgm:t>
    </dgm:pt>
    <dgm:pt modelId="{2FBCD4C6-D30E-4F5A-BF49-4C825C193CFF}" type="pres">
      <dgm:prSet presAssocID="{0AE1FAA8-56AE-4141-B2CE-647CBC96BCB8}" presName="horzTwo" presStyleCnt="0"/>
      <dgm:spPr/>
    </dgm:pt>
    <dgm:pt modelId="{08169589-5EF4-4F5E-8BA7-6E2EB2FEB85B}" type="pres">
      <dgm:prSet presAssocID="{0F5C1625-9634-4368-A22A-4A30DB700434}" presName="sibSpaceTwo" presStyleCnt="0"/>
      <dgm:spPr/>
    </dgm:pt>
    <dgm:pt modelId="{3EF89FE1-569B-45F2-A547-31947355C00C}" type="pres">
      <dgm:prSet presAssocID="{2A0F9E1C-1FD9-4F1A-8F5E-0AA0D9430F29}" presName="vertTwo" presStyleCnt="0"/>
      <dgm:spPr/>
    </dgm:pt>
    <dgm:pt modelId="{1A5D3AD1-191C-4F74-B112-9440F4848C86}" type="pres">
      <dgm:prSet presAssocID="{2A0F9E1C-1FD9-4F1A-8F5E-0AA0D9430F29}" presName="txTwo" presStyleLbl="node2" presStyleIdx="2" presStyleCnt="8">
        <dgm:presLayoutVars>
          <dgm:chPref val="3"/>
        </dgm:presLayoutVars>
      </dgm:prSet>
      <dgm:spPr/>
      <dgm:t>
        <a:bodyPr/>
        <a:lstStyle/>
        <a:p>
          <a:endParaRPr lang="ru-RU"/>
        </a:p>
      </dgm:t>
    </dgm:pt>
    <dgm:pt modelId="{60374B8B-08C2-4C8A-B632-74AC6FD231FE}" type="pres">
      <dgm:prSet presAssocID="{2A0F9E1C-1FD9-4F1A-8F5E-0AA0D9430F29}" presName="horzTwo" presStyleCnt="0"/>
      <dgm:spPr/>
    </dgm:pt>
    <dgm:pt modelId="{3DFBA408-C8DE-4E2F-88CC-1541115138E4}" type="pres">
      <dgm:prSet presAssocID="{0DC7C5E8-B246-4D0A-890A-70366293427F}" presName="sibSpaceTwo" presStyleCnt="0"/>
      <dgm:spPr/>
    </dgm:pt>
    <dgm:pt modelId="{88DBDF8E-1ED0-4D4F-B842-97D8F6CEF4CE}" type="pres">
      <dgm:prSet presAssocID="{E71485B2-AC50-4F37-A42F-6AE14A9E318B}" presName="vertTwo" presStyleCnt="0"/>
      <dgm:spPr/>
    </dgm:pt>
    <dgm:pt modelId="{D443ADDC-3D7A-4454-B104-60B5D9B6131C}" type="pres">
      <dgm:prSet presAssocID="{E71485B2-AC50-4F37-A42F-6AE14A9E318B}" presName="txTwo" presStyleLbl="node2" presStyleIdx="3" presStyleCnt="8" custLinFactNeighborX="-6888" custLinFactNeighborY="73">
        <dgm:presLayoutVars>
          <dgm:chPref val="3"/>
        </dgm:presLayoutVars>
      </dgm:prSet>
      <dgm:spPr/>
      <dgm:t>
        <a:bodyPr/>
        <a:lstStyle/>
        <a:p>
          <a:endParaRPr lang="ru-RU"/>
        </a:p>
      </dgm:t>
    </dgm:pt>
    <dgm:pt modelId="{F82ADFBC-FC83-4D9D-8D51-E46B9BD17F53}" type="pres">
      <dgm:prSet presAssocID="{E71485B2-AC50-4F37-A42F-6AE14A9E318B}" presName="horzTwo" presStyleCnt="0"/>
      <dgm:spPr/>
    </dgm:pt>
    <dgm:pt modelId="{33DB7107-046B-4B1A-92A4-4DEE59F8169D}" type="pres">
      <dgm:prSet presAssocID="{BF3D4E3E-FC35-424B-95CF-7CF1832362C5}" presName="sibSpaceTwo" presStyleCnt="0"/>
      <dgm:spPr/>
    </dgm:pt>
    <dgm:pt modelId="{419441BB-6696-4AF0-84EA-D40FA1A64E28}" type="pres">
      <dgm:prSet presAssocID="{35BB44DD-975A-4852-A762-0DACB2028528}" presName="vertTwo" presStyleCnt="0"/>
      <dgm:spPr/>
    </dgm:pt>
    <dgm:pt modelId="{B3B22B22-3607-4A5E-8904-9B59A97725D9}" type="pres">
      <dgm:prSet presAssocID="{35BB44DD-975A-4852-A762-0DACB2028528}" presName="txTwo" presStyleLbl="node2" presStyleIdx="4" presStyleCnt="8">
        <dgm:presLayoutVars>
          <dgm:chPref val="3"/>
        </dgm:presLayoutVars>
      </dgm:prSet>
      <dgm:spPr/>
      <dgm:t>
        <a:bodyPr/>
        <a:lstStyle/>
        <a:p>
          <a:endParaRPr lang="ru-RU"/>
        </a:p>
      </dgm:t>
    </dgm:pt>
    <dgm:pt modelId="{8BBC78E5-998E-4FB3-ACB6-42F7408E210F}" type="pres">
      <dgm:prSet presAssocID="{35BB44DD-975A-4852-A762-0DACB2028528}" presName="horzTwo" presStyleCnt="0"/>
      <dgm:spPr/>
    </dgm:pt>
    <dgm:pt modelId="{8F4FEB95-DAFE-47EC-9CD3-B988E14C997A}" type="pres">
      <dgm:prSet presAssocID="{75DC7B68-E068-47FE-BF8F-C1B8B73B6B86}" presName="sibSpaceTwo" presStyleCnt="0"/>
      <dgm:spPr/>
    </dgm:pt>
    <dgm:pt modelId="{A2FDD6FA-8A4F-4243-9785-7608E13682A0}" type="pres">
      <dgm:prSet presAssocID="{9D8F66B3-A22D-47B0-B2B2-B954C0D92BDB}" presName="vertTwo" presStyleCnt="0"/>
      <dgm:spPr/>
    </dgm:pt>
    <dgm:pt modelId="{7C342CF6-B128-4EA7-9F6D-3F0B0A80AB1A}" type="pres">
      <dgm:prSet presAssocID="{9D8F66B3-A22D-47B0-B2B2-B954C0D92BDB}" presName="txTwo" presStyleLbl="node2" presStyleIdx="5" presStyleCnt="8">
        <dgm:presLayoutVars>
          <dgm:chPref val="3"/>
        </dgm:presLayoutVars>
      </dgm:prSet>
      <dgm:spPr/>
      <dgm:t>
        <a:bodyPr/>
        <a:lstStyle/>
        <a:p>
          <a:endParaRPr lang="ru-RU"/>
        </a:p>
      </dgm:t>
    </dgm:pt>
    <dgm:pt modelId="{A9308F51-40B6-48E8-902D-36AC800DA709}" type="pres">
      <dgm:prSet presAssocID="{9D8F66B3-A22D-47B0-B2B2-B954C0D92BDB}" presName="horzTwo" presStyleCnt="0"/>
      <dgm:spPr/>
    </dgm:pt>
    <dgm:pt modelId="{697BAD98-28D8-4A83-85E0-21177E7E8EF3}" type="pres">
      <dgm:prSet presAssocID="{C1620F76-B36E-4BAB-8C5F-200A0BF2A2DF}" presName="sibSpaceTwo" presStyleCnt="0"/>
      <dgm:spPr/>
    </dgm:pt>
    <dgm:pt modelId="{30D0A5B3-28AD-498C-9527-1D7F89116A73}" type="pres">
      <dgm:prSet presAssocID="{E207A046-7080-49DE-B96B-BF073EA664BA}" presName="vertTwo" presStyleCnt="0"/>
      <dgm:spPr/>
    </dgm:pt>
    <dgm:pt modelId="{2D32AEBE-FF9B-4BE3-BF67-0E67D004307A}" type="pres">
      <dgm:prSet presAssocID="{E207A046-7080-49DE-B96B-BF073EA664BA}" presName="txTwo" presStyleLbl="node2" presStyleIdx="6" presStyleCnt="8">
        <dgm:presLayoutVars>
          <dgm:chPref val="3"/>
        </dgm:presLayoutVars>
      </dgm:prSet>
      <dgm:spPr/>
      <dgm:t>
        <a:bodyPr/>
        <a:lstStyle/>
        <a:p>
          <a:endParaRPr lang="ru-RU"/>
        </a:p>
      </dgm:t>
    </dgm:pt>
    <dgm:pt modelId="{166243B2-8458-4B15-A671-03FA5FD5EA9F}" type="pres">
      <dgm:prSet presAssocID="{E207A046-7080-49DE-B96B-BF073EA664BA}" presName="horzTwo" presStyleCnt="0"/>
      <dgm:spPr/>
    </dgm:pt>
    <dgm:pt modelId="{A2E9A8E0-1C47-4F34-AE60-2DDE567116B3}" type="pres">
      <dgm:prSet presAssocID="{0139823F-1B99-4261-8493-27DD51243577}" presName="sibSpaceTwo" presStyleCnt="0"/>
      <dgm:spPr/>
    </dgm:pt>
    <dgm:pt modelId="{8BFE7FEB-4C9E-4270-B1B2-43D80B9194DD}" type="pres">
      <dgm:prSet presAssocID="{4F8ADB70-A5EF-4681-934A-F7CEB12F0763}" presName="vertTwo" presStyleCnt="0"/>
      <dgm:spPr/>
    </dgm:pt>
    <dgm:pt modelId="{5EF4ED1C-0B37-42A1-90B0-F4D6FD094CF3}" type="pres">
      <dgm:prSet presAssocID="{4F8ADB70-A5EF-4681-934A-F7CEB12F0763}" presName="txTwo" presStyleLbl="node2" presStyleIdx="7" presStyleCnt="8">
        <dgm:presLayoutVars>
          <dgm:chPref val="3"/>
        </dgm:presLayoutVars>
      </dgm:prSet>
      <dgm:spPr/>
      <dgm:t>
        <a:bodyPr/>
        <a:lstStyle/>
        <a:p>
          <a:endParaRPr lang="ru-RU"/>
        </a:p>
      </dgm:t>
    </dgm:pt>
    <dgm:pt modelId="{90096DAB-F773-4D8B-95CA-6BD0778BEAF8}" type="pres">
      <dgm:prSet presAssocID="{4F8ADB70-A5EF-4681-934A-F7CEB12F0763}" presName="horzTwo" presStyleCnt="0"/>
      <dgm:spPr/>
    </dgm:pt>
  </dgm:ptLst>
  <dgm:cxnLst>
    <dgm:cxn modelId="{3B5FC757-A45E-46F7-BB8E-0AA45403F4BB}" srcId="{DB5E17C9-494E-480B-84FD-5CB7B1877516}" destId="{1669E4DD-103F-43FD-8D42-63F180093EBF}" srcOrd="0" destOrd="0" parTransId="{5441C387-B72D-4E22-A800-0E5B77406CDC}" sibTransId="{36AB6A4F-F39C-428A-BF62-2EE8959A06AD}"/>
    <dgm:cxn modelId="{28957F40-E60D-4EF8-996A-88C930E1BD4E}" type="presOf" srcId="{35BB44DD-975A-4852-A762-0DACB2028528}" destId="{B3B22B22-3607-4A5E-8904-9B59A97725D9}" srcOrd="0" destOrd="0" presId="urn:microsoft.com/office/officeart/2005/8/layout/hierarchy4"/>
    <dgm:cxn modelId="{004F26D8-FA34-4EFA-BF34-0BD733C4535F}" srcId="{1669E4DD-103F-43FD-8D42-63F180093EBF}" destId="{E207A046-7080-49DE-B96B-BF073EA664BA}" srcOrd="6" destOrd="0" parTransId="{8C83917C-1CD6-4601-B849-622B3F916DF2}" sibTransId="{0139823F-1B99-4261-8493-27DD51243577}"/>
    <dgm:cxn modelId="{6CF7BDCE-02DA-4E15-9BF9-1A4493494E9D}" type="presOf" srcId="{0AE1FAA8-56AE-4141-B2CE-647CBC96BCB8}" destId="{1F37E19F-C6D9-43F4-9A40-DFE49CC2C514}" srcOrd="0" destOrd="0" presId="urn:microsoft.com/office/officeart/2005/8/layout/hierarchy4"/>
    <dgm:cxn modelId="{2D51BBED-E2C7-4480-8322-6AD176D719B7}" srcId="{1669E4DD-103F-43FD-8D42-63F180093EBF}" destId="{E71485B2-AC50-4F37-A42F-6AE14A9E318B}" srcOrd="3" destOrd="0" parTransId="{E1DDD402-F8E1-4E99-A553-600AFF568661}" sibTransId="{BF3D4E3E-FC35-424B-95CF-7CF1832362C5}"/>
    <dgm:cxn modelId="{7CC0DFC9-85F3-4141-97DC-AA94386F49E6}" srcId="{1669E4DD-103F-43FD-8D42-63F180093EBF}" destId="{83BD8985-91A1-45FB-B359-18C94FEFA914}" srcOrd="0" destOrd="0" parTransId="{28B7FBF2-F9C2-4240-841E-2FAAA46D13F1}" sibTransId="{F7C0AD6A-0A39-4DA7-9D65-3B06E48D64EE}"/>
    <dgm:cxn modelId="{C56801ED-605D-4077-A56D-E68FB11E67A6}" srcId="{1669E4DD-103F-43FD-8D42-63F180093EBF}" destId="{4F8ADB70-A5EF-4681-934A-F7CEB12F0763}" srcOrd="7" destOrd="0" parTransId="{1F683A29-272A-497A-83ED-2DC2B76A9BB3}" sibTransId="{F607BB56-85AF-4CF5-9B65-ADCB6DFEC7B1}"/>
    <dgm:cxn modelId="{6B59B6E6-96D0-490E-8656-F78F7CD2E0F3}" type="presOf" srcId="{9D8F66B3-A22D-47B0-B2B2-B954C0D92BDB}" destId="{7C342CF6-B128-4EA7-9F6D-3F0B0A80AB1A}" srcOrd="0" destOrd="0" presId="urn:microsoft.com/office/officeart/2005/8/layout/hierarchy4"/>
    <dgm:cxn modelId="{7F2CD225-7187-4B4E-8B8D-52E8BC68DC00}" type="presOf" srcId="{DB5E17C9-494E-480B-84FD-5CB7B1877516}" destId="{59F9C98C-7090-481C-BDDF-232EB3A7B66A}" srcOrd="0" destOrd="0" presId="urn:microsoft.com/office/officeart/2005/8/layout/hierarchy4"/>
    <dgm:cxn modelId="{77937C4C-A283-4723-BC2E-DDD1FB45A77F}" srcId="{1669E4DD-103F-43FD-8D42-63F180093EBF}" destId="{2A0F9E1C-1FD9-4F1A-8F5E-0AA0D9430F29}" srcOrd="2" destOrd="0" parTransId="{D4BC762D-92B1-4E60-AFF1-879E5CD1B2CC}" sibTransId="{0DC7C5E8-B246-4D0A-890A-70366293427F}"/>
    <dgm:cxn modelId="{4B570AAC-FEE3-479B-BB0C-CF713C12AE14}" type="presOf" srcId="{E71485B2-AC50-4F37-A42F-6AE14A9E318B}" destId="{D443ADDC-3D7A-4454-B104-60B5D9B6131C}" srcOrd="0" destOrd="0" presId="urn:microsoft.com/office/officeart/2005/8/layout/hierarchy4"/>
    <dgm:cxn modelId="{822FC78E-60E0-426E-8495-3B90E2879F1B}" type="presOf" srcId="{2A0F9E1C-1FD9-4F1A-8F5E-0AA0D9430F29}" destId="{1A5D3AD1-191C-4F74-B112-9440F4848C86}" srcOrd="0" destOrd="0" presId="urn:microsoft.com/office/officeart/2005/8/layout/hierarchy4"/>
    <dgm:cxn modelId="{421CD892-8D36-4EB1-BC90-AE9F09C6071B}" type="presOf" srcId="{4F8ADB70-A5EF-4681-934A-F7CEB12F0763}" destId="{5EF4ED1C-0B37-42A1-90B0-F4D6FD094CF3}" srcOrd="0" destOrd="0" presId="urn:microsoft.com/office/officeart/2005/8/layout/hierarchy4"/>
    <dgm:cxn modelId="{68E98722-A839-47D8-988E-903075DFC981}" srcId="{1669E4DD-103F-43FD-8D42-63F180093EBF}" destId="{9D8F66B3-A22D-47B0-B2B2-B954C0D92BDB}" srcOrd="5" destOrd="0" parTransId="{D3B15529-EF62-47DE-9E79-7A3AFEE32B03}" sibTransId="{C1620F76-B36E-4BAB-8C5F-200A0BF2A2DF}"/>
    <dgm:cxn modelId="{5E1F70AC-8AD3-4F90-B2A2-FA6EF9021CC5}" type="presOf" srcId="{1669E4DD-103F-43FD-8D42-63F180093EBF}" destId="{A507DC31-A6EF-406B-A00D-DA5D14EF67C8}" srcOrd="0" destOrd="0" presId="urn:microsoft.com/office/officeart/2005/8/layout/hierarchy4"/>
    <dgm:cxn modelId="{3BE5FCE7-A6AB-4BB3-9962-F55F829A5668}" srcId="{1669E4DD-103F-43FD-8D42-63F180093EBF}" destId="{0AE1FAA8-56AE-4141-B2CE-647CBC96BCB8}" srcOrd="1" destOrd="0" parTransId="{4BD38507-C06A-4FEA-B886-DE33E7FA317C}" sibTransId="{0F5C1625-9634-4368-A22A-4A30DB700434}"/>
    <dgm:cxn modelId="{8E9415F5-0626-409C-A887-B17ED3D23416}" type="presOf" srcId="{83BD8985-91A1-45FB-B359-18C94FEFA914}" destId="{5488F639-F460-4A7A-9747-2DA456D3EC00}" srcOrd="0" destOrd="0" presId="urn:microsoft.com/office/officeart/2005/8/layout/hierarchy4"/>
    <dgm:cxn modelId="{0A5D091A-EEC9-4EA0-BF4A-5559C46307BD}" type="presOf" srcId="{E207A046-7080-49DE-B96B-BF073EA664BA}" destId="{2D32AEBE-FF9B-4BE3-BF67-0E67D004307A}" srcOrd="0" destOrd="0" presId="urn:microsoft.com/office/officeart/2005/8/layout/hierarchy4"/>
    <dgm:cxn modelId="{369E3FC8-917A-4951-9BCA-ED45ED1575AB}" srcId="{1669E4DD-103F-43FD-8D42-63F180093EBF}" destId="{35BB44DD-975A-4852-A762-0DACB2028528}" srcOrd="4" destOrd="0" parTransId="{C2E7B9BF-4D45-416D-BFB6-078D4DE24425}" sibTransId="{75DC7B68-E068-47FE-BF8F-C1B8B73B6B86}"/>
    <dgm:cxn modelId="{7D0777F0-E779-4E4B-AB95-EE7FDD3DDD68}" type="presParOf" srcId="{59F9C98C-7090-481C-BDDF-232EB3A7B66A}" destId="{FC7B2661-1ED3-4ACE-903E-D27DF469C709}" srcOrd="0" destOrd="0" presId="urn:microsoft.com/office/officeart/2005/8/layout/hierarchy4"/>
    <dgm:cxn modelId="{31F4F6EC-905E-45B0-A55F-53BF89042C74}" type="presParOf" srcId="{FC7B2661-1ED3-4ACE-903E-D27DF469C709}" destId="{A507DC31-A6EF-406B-A00D-DA5D14EF67C8}" srcOrd="0" destOrd="0" presId="urn:microsoft.com/office/officeart/2005/8/layout/hierarchy4"/>
    <dgm:cxn modelId="{047C2884-2EEB-4E29-9687-89D238003A41}" type="presParOf" srcId="{FC7B2661-1ED3-4ACE-903E-D27DF469C709}" destId="{1FA81425-6877-4471-A418-5F06FB317737}" srcOrd="1" destOrd="0" presId="urn:microsoft.com/office/officeart/2005/8/layout/hierarchy4"/>
    <dgm:cxn modelId="{B45E2E85-0D5A-4878-9DEE-FC45104B2714}" type="presParOf" srcId="{FC7B2661-1ED3-4ACE-903E-D27DF469C709}" destId="{EE9F38E1-9023-4B48-A2F5-0C4DA0C29852}" srcOrd="2" destOrd="0" presId="urn:microsoft.com/office/officeart/2005/8/layout/hierarchy4"/>
    <dgm:cxn modelId="{159961EE-6601-4279-B0BB-CF33C85B27B8}" type="presParOf" srcId="{EE9F38E1-9023-4B48-A2F5-0C4DA0C29852}" destId="{97C47DC8-D2AA-4117-98F1-FCCF11217C60}" srcOrd="0" destOrd="0" presId="urn:microsoft.com/office/officeart/2005/8/layout/hierarchy4"/>
    <dgm:cxn modelId="{1711A530-148F-487C-A495-4B835D56A290}" type="presParOf" srcId="{97C47DC8-D2AA-4117-98F1-FCCF11217C60}" destId="{5488F639-F460-4A7A-9747-2DA456D3EC00}" srcOrd="0" destOrd="0" presId="urn:microsoft.com/office/officeart/2005/8/layout/hierarchy4"/>
    <dgm:cxn modelId="{D3BDDCAE-964B-4A24-BC70-A761A23A0C30}" type="presParOf" srcId="{97C47DC8-D2AA-4117-98F1-FCCF11217C60}" destId="{BBF0906A-2404-45F0-BB4C-69B820985895}" srcOrd="1" destOrd="0" presId="urn:microsoft.com/office/officeart/2005/8/layout/hierarchy4"/>
    <dgm:cxn modelId="{916FAA54-CA03-4761-BDCA-0FE9976F6F09}" type="presParOf" srcId="{EE9F38E1-9023-4B48-A2F5-0C4DA0C29852}" destId="{082DFD62-3141-4C9C-86D8-726181D59741}" srcOrd="1" destOrd="0" presId="urn:microsoft.com/office/officeart/2005/8/layout/hierarchy4"/>
    <dgm:cxn modelId="{7D19BA26-32F6-4B81-AD3A-F428496318FE}" type="presParOf" srcId="{EE9F38E1-9023-4B48-A2F5-0C4DA0C29852}" destId="{39D766A5-AE9E-4D87-9A23-93B72EE46827}" srcOrd="2" destOrd="0" presId="urn:microsoft.com/office/officeart/2005/8/layout/hierarchy4"/>
    <dgm:cxn modelId="{A7EFC6A8-4600-4051-9D39-67C60C6A2516}" type="presParOf" srcId="{39D766A5-AE9E-4D87-9A23-93B72EE46827}" destId="{1F37E19F-C6D9-43F4-9A40-DFE49CC2C514}" srcOrd="0" destOrd="0" presId="urn:microsoft.com/office/officeart/2005/8/layout/hierarchy4"/>
    <dgm:cxn modelId="{ABC8F488-169C-439F-82AE-2B60A923E552}" type="presParOf" srcId="{39D766A5-AE9E-4D87-9A23-93B72EE46827}" destId="{2FBCD4C6-D30E-4F5A-BF49-4C825C193CFF}" srcOrd="1" destOrd="0" presId="urn:microsoft.com/office/officeart/2005/8/layout/hierarchy4"/>
    <dgm:cxn modelId="{54B20BA7-F279-4FDE-9291-CEF32FC9BF7B}" type="presParOf" srcId="{EE9F38E1-9023-4B48-A2F5-0C4DA0C29852}" destId="{08169589-5EF4-4F5E-8BA7-6E2EB2FEB85B}" srcOrd="3" destOrd="0" presId="urn:microsoft.com/office/officeart/2005/8/layout/hierarchy4"/>
    <dgm:cxn modelId="{4E866775-7B97-4C1C-8ABD-4FFD61399FF7}" type="presParOf" srcId="{EE9F38E1-9023-4B48-A2F5-0C4DA0C29852}" destId="{3EF89FE1-569B-45F2-A547-31947355C00C}" srcOrd="4" destOrd="0" presId="urn:microsoft.com/office/officeart/2005/8/layout/hierarchy4"/>
    <dgm:cxn modelId="{B0267CA0-1DFB-4501-8992-89193A6F6C58}" type="presParOf" srcId="{3EF89FE1-569B-45F2-A547-31947355C00C}" destId="{1A5D3AD1-191C-4F74-B112-9440F4848C86}" srcOrd="0" destOrd="0" presId="urn:microsoft.com/office/officeart/2005/8/layout/hierarchy4"/>
    <dgm:cxn modelId="{36F96FC4-9F9C-4068-B8E3-61BA07D5A61F}" type="presParOf" srcId="{3EF89FE1-569B-45F2-A547-31947355C00C}" destId="{60374B8B-08C2-4C8A-B632-74AC6FD231FE}" srcOrd="1" destOrd="0" presId="urn:microsoft.com/office/officeart/2005/8/layout/hierarchy4"/>
    <dgm:cxn modelId="{4452A502-E7A7-44CF-B8C6-9CE24AB2C9DB}" type="presParOf" srcId="{EE9F38E1-9023-4B48-A2F5-0C4DA0C29852}" destId="{3DFBA408-C8DE-4E2F-88CC-1541115138E4}" srcOrd="5" destOrd="0" presId="urn:microsoft.com/office/officeart/2005/8/layout/hierarchy4"/>
    <dgm:cxn modelId="{6A40D29B-11BD-42E2-B630-E245E6295531}" type="presParOf" srcId="{EE9F38E1-9023-4B48-A2F5-0C4DA0C29852}" destId="{88DBDF8E-1ED0-4D4F-B842-97D8F6CEF4CE}" srcOrd="6" destOrd="0" presId="urn:microsoft.com/office/officeart/2005/8/layout/hierarchy4"/>
    <dgm:cxn modelId="{4D1CE583-A4EF-4136-BD4B-F03792802FA2}" type="presParOf" srcId="{88DBDF8E-1ED0-4D4F-B842-97D8F6CEF4CE}" destId="{D443ADDC-3D7A-4454-B104-60B5D9B6131C}" srcOrd="0" destOrd="0" presId="urn:microsoft.com/office/officeart/2005/8/layout/hierarchy4"/>
    <dgm:cxn modelId="{576E9B41-51D2-4C83-8852-D128631C3146}" type="presParOf" srcId="{88DBDF8E-1ED0-4D4F-B842-97D8F6CEF4CE}" destId="{F82ADFBC-FC83-4D9D-8D51-E46B9BD17F53}" srcOrd="1" destOrd="0" presId="urn:microsoft.com/office/officeart/2005/8/layout/hierarchy4"/>
    <dgm:cxn modelId="{0A067046-C937-4B83-AE61-E897998AAEE7}" type="presParOf" srcId="{EE9F38E1-9023-4B48-A2F5-0C4DA0C29852}" destId="{33DB7107-046B-4B1A-92A4-4DEE59F8169D}" srcOrd="7" destOrd="0" presId="urn:microsoft.com/office/officeart/2005/8/layout/hierarchy4"/>
    <dgm:cxn modelId="{F7EB3591-3C36-4B67-B0F9-D8FC71F3B75B}" type="presParOf" srcId="{EE9F38E1-9023-4B48-A2F5-0C4DA0C29852}" destId="{419441BB-6696-4AF0-84EA-D40FA1A64E28}" srcOrd="8" destOrd="0" presId="urn:microsoft.com/office/officeart/2005/8/layout/hierarchy4"/>
    <dgm:cxn modelId="{9A4F528A-2446-448B-BB16-D9CAAFC4BB05}" type="presParOf" srcId="{419441BB-6696-4AF0-84EA-D40FA1A64E28}" destId="{B3B22B22-3607-4A5E-8904-9B59A97725D9}" srcOrd="0" destOrd="0" presId="urn:microsoft.com/office/officeart/2005/8/layout/hierarchy4"/>
    <dgm:cxn modelId="{9B2057AC-8A48-4798-95BB-C26B3BED8E48}" type="presParOf" srcId="{419441BB-6696-4AF0-84EA-D40FA1A64E28}" destId="{8BBC78E5-998E-4FB3-ACB6-42F7408E210F}" srcOrd="1" destOrd="0" presId="urn:microsoft.com/office/officeart/2005/8/layout/hierarchy4"/>
    <dgm:cxn modelId="{3FC3C293-B5B1-4B8E-9D9B-CA87FFAFF8B1}" type="presParOf" srcId="{EE9F38E1-9023-4B48-A2F5-0C4DA0C29852}" destId="{8F4FEB95-DAFE-47EC-9CD3-B988E14C997A}" srcOrd="9" destOrd="0" presId="urn:microsoft.com/office/officeart/2005/8/layout/hierarchy4"/>
    <dgm:cxn modelId="{88EA43F1-58BC-41FF-AB79-7FC5546C3779}" type="presParOf" srcId="{EE9F38E1-9023-4B48-A2F5-0C4DA0C29852}" destId="{A2FDD6FA-8A4F-4243-9785-7608E13682A0}" srcOrd="10" destOrd="0" presId="urn:microsoft.com/office/officeart/2005/8/layout/hierarchy4"/>
    <dgm:cxn modelId="{80A05E77-746F-4F8B-9A8F-3C65EADDB679}" type="presParOf" srcId="{A2FDD6FA-8A4F-4243-9785-7608E13682A0}" destId="{7C342CF6-B128-4EA7-9F6D-3F0B0A80AB1A}" srcOrd="0" destOrd="0" presId="urn:microsoft.com/office/officeart/2005/8/layout/hierarchy4"/>
    <dgm:cxn modelId="{3C54CE10-A70D-4347-8B1B-2AA9907CAC18}" type="presParOf" srcId="{A2FDD6FA-8A4F-4243-9785-7608E13682A0}" destId="{A9308F51-40B6-48E8-902D-36AC800DA709}" srcOrd="1" destOrd="0" presId="urn:microsoft.com/office/officeart/2005/8/layout/hierarchy4"/>
    <dgm:cxn modelId="{DD1F140F-6EF7-461C-AEA7-1DD98FE57A05}" type="presParOf" srcId="{EE9F38E1-9023-4B48-A2F5-0C4DA0C29852}" destId="{697BAD98-28D8-4A83-85E0-21177E7E8EF3}" srcOrd="11" destOrd="0" presId="urn:microsoft.com/office/officeart/2005/8/layout/hierarchy4"/>
    <dgm:cxn modelId="{8762B537-C900-4C1A-908C-4B61123256B3}" type="presParOf" srcId="{EE9F38E1-9023-4B48-A2F5-0C4DA0C29852}" destId="{30D0A5B3-28AD-498C-9527-1D7F89116A73}" srcOrd="12" destOrd="0" presId="urn:microsoft.com/office/officeart/2005/8/layout/hierarchy4"/>
    <dgm:cxn modelId="{C8A2FEE9-28C3-422C-A402-200000DAD1B9}" type="presParOf" srcId="{30D0A5B3-28AD-498C-9527-1D7F89116A73}" destId="{2D32AEBE-FF9B-4BE3-BF67-0E67D004307A}" srcOrd="0" destOrd="0" presId="urn:microsoft.com/office/officeart/2005/8/layout/hierarchy4"/>
    <dgm:cxn modelId="{7A42D38E-F970-4B99-B1FC-918ED99C9FC3}" type="presParOf" srcId="{30D0A5B3-28AD-498C-9527-1D7F89116A73}" destId="{166243B2-8458-4B15-A671-03FA5FD5EA9F}" srcOrd="1" destOrd="0" presId="urn:microsoft.com/office/officeart/2005/8/layout/hierarchy4"/>
    <dgm:cxn modelId="{FB3035AD-1211-40E5-A7CD-20FDFD71A71C}" type="presParOf" srcId="{EE9F38E1-9023-4B48-A2F5-0C4DA0C29852}" destId="{A2E9A8E0-1C47-4F34-AE60-2DDE567116B3}" srcOrd="13" destOrd="0" presId="urn:microsoft.com/office/officeart/2005/8/layout/hierarchy4"/>
    <dgm:cxn modelId="{4842E64A-8C4B-4965-9B91-C3A5533AC678}" type="presParOf" srcId="{EE9F38E1-9023-4B48-A2F5-0C4DA0C29852}" destId="{8BFE7FEB-4C9E-4270-B1B2-43D80B9194DD}" srcOrd="14" destOrd="0" presId="urn:microsoft.com/office/officeart/2005/8/layout/hierarchy4"/>
    <dgm:cxn modelId="{A10BB0FC-9A72-45EA-8251-67A403AE3AB7}" type="presParOf" srcId="{8BFE7FEB-4C9E-4270-B1B2-43D80B9194DD}" destId="{5EF4ED1C-0B37-42A1-90B0-F4D6FD094CF3}" srcOrd="0" destOrd="0" presId="urn:microsoft.com/office/officeart/2005/8/layout/hierarchy4"/>
    <dgm:cxn modelId="{8B6464BA-0A72-468F-AF9D-DB8E6D04D148}" type="presParOf" srcId="{8BFE7FEB-4C9E-4270-B1B2-43D80B9194DD}" destId="{90096DAB-F773-4D8B-95CA-6BD0778BEAF8}" srcOrd="1" destOrd="0" presId="urn:microsoft.com/office/officeart/2005/8/layout/hierarchy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7DC31-A6EF-406B-A00D-DA5D14EF67C8}">
      <dsp:nvSpPr>
        <dsp:cNvPr id="0" name=""/>
        <dsp:cNvSpPr/>
      </dsp:nvSpPr>
      <dsp:spPr>
        <a:xfrm>
          <a:off x="2659" y="792"/>
          <a:ext cx="5700378" cy="331324"/>
        </a:xfrm>
        <a:prstGeom prst="roundRect">
          <a:avLst>
            <a:gd name="adj" fmla="val 10000"/>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1" kern="1200">
              <a:latin typeface="Times New Roman" pitchFamily="18" charset="0"/>
              <a:cs typeface="Times New Roman" pitchFamily="18" charset="0"/>
            </a:rPr>
            <a:t>Ақпаратты жинақтау әдістері</a:t>
          </a:r>
          <a:endParaRPr lang="ru-RU" sz="1200" b="0" kern="1200">
            <a:latin typeface="Times New Roman" pitchFamily="18" charset="0"/>
            <a:cs typeface="Times New Roman" pitchFamily="18" charset="0"/>
          </a:endParaRPr>
        </a:p>
      </dsp:txBody>
      <dsp:txXfrm>
        <a:off x="12363" y="10496"/>
        <a:ext cx="5680970" cy="311916"/>
      </dsp:txXfrm>
    </dsp:sp>
    <dsp:sp modelId="{5488F639-F460-4A7A-9747-2DA456D3EC00}">
      <dsp:nvSpPr>
        <dsp:cNvPr id="0" name=""/>
        <dsp:cNvSpPr/>
      </dsp:nvSpPr>
      <dsp:spPr>
        <a:xfrm>
          <a:off x="2659" y="548042"/>
          <a:ext cx="663760" cy="1143957"/>
        </a:xfrm>
        <a:prstGeom prst="roundRect">
          <a:avLst>
            <a:gd name="adj" fmla="val 10000"/>
          </a:avLst>
        </a:prstGeom>
        <a:solidFill>
          <a:srgbClr val="C0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сабақ сұрау</a:t>
          </a:r>
        </a:p>
      </dsp:txBody>
      <dsp:txXfrm>
        <a:off x="22100" y="567483"/>
        <a:ext cx="624878" cy="1105075"/>
      </dsp:txXfrm>
    </dsp:sp>
    <dsp:sp modelId="{1F37E19F-C6D9-43F4-9A40-DFE49CC2C514}">
      <dsp:nvSpPr>
        <dsp:cNvPr id="0" name=""/>
        <dsp:cNvSpPr/>
      </dsp:nvSpPr>
      <dsp:spPr>
        <a:xfrm>
          <a:off x="722176" y="548042"/>
          <a:ext cx="663760" cy="1143957"/>
        </a:xfrm>
        <a:prstGeom prst="roundRect">
          <a:avLst>
            <a:gd name="adj" fmla="val 10000"/>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бақылау</a:t>
          </a:r>
        </a:p>
      </dsp:txBody>
      <dsp:txXfrm>
        <a:off x="741617" y="567483"/>
        <a:ext cx="624878" cy="1105075"/>
      </dsp:txXfrm>
    </dsp:sp>
    <dsp:sp modelId="{1A5D3AD1-191C-4F74-B112-9440F4848C86}">
      <dsp:nvSpPr>
        <dsp:cNvPr id="0" name=""/>
        <dsp:cNvSpPr/>
      </dsp:nvSpPr>
      <dsp:spPr>
        <a:xfrm>
          <a:off x="1441692" y="548042"/>
          <a:ext cx="663760" cy="1143957"/>
        </a:xfrm>
        <a:prstGeom prst="roundRect">
          <a:avLst>
            <a:gd name="adj" fmla="val 10000"/>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құжат тарды талдау</a:t>
          </a:r>
        </a:p>
      </dsp:txBody>
      <dsp:txXfrm>
        <a:off x="1461133" y="567483"/>
        <a:ext cx="624878" cy="1105075"/>
      </dsp:txXfrm>
    </dsp:sp>
    <dsp:sp modelId="{D443ADDC-3D7A-4454-B104-60B5D9B6131C}">
      <dsp:nvSpPr>
        <dsp:cNvPr id="0" name=""/>
        <dsp:cNvSpPr/>
      </dsp:nvSpPr>
      <dsp:spPr>
        <a:xfrm>
          <a:off x="2115489" y="548834"/>
          <a:ext cx="663760" cy="1143957"/>
        </a:xfrm>
        <a:prstGeom prst="roundRect">
          <a:avLst>
            <a:gd name="adj" fmla="val 10000"/>
          </a:avLst>
        </a:prstGeom>
        <a:solidFill>
          <a:schemeClr val="accent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сабаққа қатысу</a:t>
          </a:r>
        </a:p>
      </dsp:txBody>
      <dsp:txXfrm>
        <a:off x="2134930" y="568275"/>
        <a:ext cx="624878" cy="1105075"/>
      </dsp:txXfrm>
    </dsp:sp>
    <dsp:sp modelId="{B3B22B22-3607-4A5E-8904-9B59A97725D9}">
      <dsp:nvSpPr>
        <dsp:cNvPr id="0" name=""/>
        <dsp:cNvSpPr/>
      </dsp:nvSpPr>
      <dsp:spPr>
        <a:xfrm>
          <a:off x="2880726" y="548042"/>
          <a:ext cx="663760" cy="1143957"/>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kern="1200">
              <a:latin typeface="Times New Roman" pitchFamily="18" charset="0"/>
              <a:cs typeface="Times New Roman" pitchFamily="18" charset="0"/>
            </a:rPr>
            <a:t>білім, білік және дағдыны бақылау</a:t>
          </a:r>
        </a:p>
      </dsp:txBody>
      <dsp:txXfrm>
        <a:off x="2900167" y="567483"/>
        <a:ext cx="624878" cy="1105075"/>
      </dsp:txXfrm>
    </dsp:sp>
    <dsp:sp modelId="{7C342CF6-B128-4EA7-9F6D-3F0B0A80AB1A}">
      <dsp:nvSpPr>
        <dsp:cNvPr id="0" name=""/>
        <dsp:cNvSpPr/>
      </dsp:nvSpPr>
      <dsp:spPr>
        <a:xfrm>
          <a:off x="3600243" y="548042"/>
          <a:ext cx="663760" cy="1143957"/>
        </a:xfrm>
        <a:prstGeom prst="roundRect">
          <a:avLst>
            <a:gd name="adj" fmla="val 10000"/>
          </a:avLst>
        </a:prstGeom>
        <a:solidFill>
          <a:schemeClr val="accent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сауал нама</a:t>
          </a:r>
        </a:p>
      </dsp:txBody>
      <dsp:txXfrm>
        <a:off x="3619684" y="567483"/>
        <a:ext cx="624878" cy="1105075"/>
      </dsp:txXfrm>
    </dsp:sp>
    <dsp:sp modelId="{2D32AEBE-FF9B-4BE3-BF67-0E67D004307A}">
      <dsp:nvSpPr>
        <dsp:cNvPr id="0" name=""/>
        <dsp:cNvSpPr/>
      </dsp:nvSpPr>
      <dsp:spPr>
        <a:xfrm>
          <a:off x="4319760" y="548042"/>
          <a:ext cx="663760" cy="1143957"/>
        </a:xfrm>
        <a:prstGeom prst="roundRect">
          <a:avLst>
            <a:gd name="adj" fmla="val 10000"/>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тестілеу</a:t>
          </a:r>
        </a:p>
      </dsp:txBody>
      <dsp:txXfrm>
        <a:off x="4339201" y="567483"/>
        <a:ext cx="624878" cy="1105075"/>
      </dsp:txXfrm>
    </dsp:sp>
    <dsp:sp modelId="{5EF4ED1C-0B37-42A1-90B0-F4D6FD094CF3}">
      <dsp:nvSpPr>
        <dsp:cNvPr id="0" name=""/>
        <dsp:cNvSpPr/>
      </dsp:nvSpPr>
      <dsp:spPr>
        <a:xfrm>
          <a:off x="5039276" y="548042"/>
          <a:ext cx="663760" cy="1143957"/>
        </a:xfrm>
        <a:prstGeom prst="roundRect">
          <a:avLst>
            <a:gd name="adj" fmla="val 10000"/>
          </a:avLst>
        </a:prstGeom>
        <a:solidFill>
          <a:schemeClr val="accent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 өзін-өзі бағалау </a:t>
          </a:r>
        </a:p>
      </dsp:txBody>
      <dsp:txXfrm>
        <a:off x="5058717" y="567483"/>
        <a:ext cx="624878" cy="11050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9EA47-B124-4B42-9D9E-D249F076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42</Pages>
  <Words>13642</Words>
  <Characters>77766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Гульмира</dc:creator>
  <cp:lastModifiedBy>Сабырбаев</cp:lastModifiedBy>
  <cp:revision>5</cp:revision>
  <cp:lastPrinted>2023-01-05T11:32:00Z</cp:lastPrinted>
  <dcterms:created xsi:type="dcterms:W3CDTF">2023-02-02T13:21:00Z</dcterms:created>
  <dcterms:modified xsi:type="dcterms:W3CDTF">2023-02-07T09:00:00Z</dcterms:modified>
</cp:coreProperties>
</file>